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5792" w:rsidRPr="00F5350C" w:rsidRDefault="00865792" w:rsidP="00865792">
      <w:pPr>
        <w:pStyle w:val="Standard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865792" w:rsidRPr="00F5350C" w:rsidRDefault="00865792" w:rsidP="00865792">
      <w:pPr>
        <w:spacing w:after="0" w:line="240" w:lineRule="auto"/>
        <w:contextualSpacing/>
        <w:jc w:val="center"/>
        <w:rPr>
          <w:rFonts w:ascii="PT Astra Serif" w:hAnsi="PT Astra Serif"/>
          <w:b/>
          <w:sz w:val="28"/>
          <w:szCs w:val="28"/>
        </w:rPr>
      </w:pPr>
      <w:r w:rsidRPr="00F5350C">
        <w:rPr>
          <w:rFonts w:ascii="PT Astra Serif" w:hAnsi="PT Astra Serif"/>
          <w:b/>
          <w:sz w:val="28"/>
          <w:szCs w:val="28"/>
        </w:rPr>
        <w:t>СОВЕТ ДЕПУТАТОВ</w:t>
      </w:r>
    </w:p>
    <w:p w:rsidR="00865792" w:rsidRPr="00F5350C" w:rsidRDefault="00865792" w:rsidP="00865792">
      <w:pPr>
        <w:spacing w:after="0" w:line="240" w:lineRule="auto"/>
        <w:contextualSpacing/>
        <w:jc w:val="center"/>
        <w:rPr>
          <w:rFonts w:ascii="PT Astra Serif" w:hAnsi="PT Astra Serif"/>
          <w:b/>
          <w:sz w:val="28"/>
          <w:szCs w:val="28"/>
        </w:rPr>
      </w:pPr>
      <w:r w:rsidRPr="00F5350C">
        <w:rPr>
          <w:rFonts w:ascii="PT Astra Serif" w:hAnsi="PT Astra Serif"/>
          <w:b/>
          <w:sz w:val="28"/>
          <w:szCs w:val="28"/>
        </w:rPr>
        <w:t xml:space="preserve">МУНИЦИПАЛЬНОГО ОБРАЗОВАНИЯ </w:t>
      </w:r>
    </w:p>
    <w:p w:rsidR="00865792" w:rsidRPr="00F5350C" w:rsidRDefault="00865792" w:rsidP="00865792">
      <w:pPr>
        <w:spacing w:after="0" w:line="240" w:lineRule="auto"/>
        <w:contextualSpacing/>
        <w:jc w:val="center"/>
        <w:rPr>
          <w:rFonts w:ascii="PT Astra Serif" w:hAnsi="PT Astra Serif"/>
          <w:b/>
          <w:sz w:val="28"/>
          <w:szCs w:val="28"/>
        </w:rPr>
      </w:pPr>
      <w:r w:rsidRPr="00F5350C">
        <w:rPr>
          <w:rFonts w:ascii="PT Astra Serif" w:hAnsi="PT Astra Serif"/>
          <w:b/>
          <w:sz w:val="28"/>
          <w:szCs w:val="28"/>
        </w:rPr>
        <w:t>«</w:t>
      </w:r>
      <w:r>
        <w:rPr>
          <w:rFonts w:ascii="PT Astra Serif" w:hAnsi="PT Astra Serif"/>
          <w:b/>
          <w:sz w:val="28"/>
          <w:szCs w:val="28"/>
        </w:rPr>
        <w:t>НОВОМАЙНСКОЕ</w:t>
      </w:r>
      <w:r w:rsidRPr="00F5350C">
        <w:rPr>
          <w:rFonts w:ascii="PT Astra Serif" w:hAnsi="PT Astra Serif"/>
          <w:b/>
          <w:sz w:val="28"/>
          <w:szCs w:val="28"/>
        </w:rPr>
        <w:t xml:space="preserve"> ГОРОДСКОЕ ПОСЕЛЕНИЕ»</w:t>
      </w:r>
    </w:p>
    <w:p w:rsidR="00865792" w:rsidRPr="00F5350C" w:rsidRDefault="00865792" w:rsidP="00865792">
      <w:pPr>
        <w:spacing w:after="0" w:line="240" w:lineRule="auto"/>
        <w:contextualSpacing/>
        <w:jc w:val="center"/>
        <w:rPr>
          <w:rFonts w:ascii="PT Astra Serif" w:hAnsi="PT Astra Serif"/>
          <w:b/>
          <w:sz w:val="28"/>
          <w:szCs w:val="28"/>
        </w:rPr>
      </w:pPr>
      <w:r w:rsidRPr="00F5350C">
        <w:rPr>
          <w:rFonts w:ascii="PT Astra Serif" w:hAnsi="PT Astra Serif"/>
          <w:b/>
          <w:sz w:val="28"/>
          <w:szCs w:val="28"/>
        </w:rPr>
        <w:t>МЕЛЕКЕССКОГО РАЙОНА УЛЬЯНОВСКОЙ ОБЛАСТИ</w:t>
      </w:r>
    </w:p>
    <w:p w:rsidR="00865792" w:rsidRPr="00F5350C" w:rsidRDefault="00865792" w:rsidP="00865792">
      <w:pPr>
        <w:spacing w:after="0" w:line="240" w:lineRule="auto"/>
        <w:contextualSpacing/>
        <w:jc w:val="center"/>
        <w:rPr>
          <w:rFonts w:ascii="PT Astra Serif" w:hAnsi="PT Astra Serif"/>
          <w:b/>
          <w:sz w:val="28"/>
          <w:szCs w:val="28"/>
        </w:rPr>
      </w:pPr>
      <w:r w:rsidRPr="00F5350C">
        <w:rPr>
          <w:rFonts w:ascii="PT Astra Serif" w:hAnsi="PT Astra Serif"/>
          <w:b/>
          <w:sz w:val="28"/>
          <w:szCs w:val="28"/>
        </w:rPr>
        <w:t>ЧЕТВЁРТОГО СОЗЫВА</w:t>
      </w:r>
    </w:p>
    <w:p w:rsidR="00865792" w:rsidRPr="00F5350C" w:rsidRDefault="00865792" w:rsidP="00865792">
      <w:pPr>
        <w:spacing w:after="0" w:line="240" w:lineRule="auto"/>
        <w:jc w:val="center"/>
        <w:rPr>
          <w:rFonts w:ascii="PT Astra Serif" w:hAnsi="PT Astra Serif"/>
          <w:b/>
        </w:rPr>
      </w:pPr>
    </w:p>
    <w:p w:rsidR="00865792" w:rsidRPr="00F5350C" w:rsidRDefault="00865792" w:rsidP="00865792">
      <w:pPr>
        <w:spacing w:after="0" w:line="240" w:lineRule="auto"/>
        <w:jc w:val="center"/>
        <w:rPr>
          <w:rFonts w:ascii="PT Astra Serif" w:hAnsi="PT Astra Serif"/>
          <w:b/>
        </w:rPr>
      </w:pPr>
    </w:p>
    <w:p w:rsidR="00865792" w:rsidRPr="00F5350C" w:rsidRDefault="00865792" w:rsidP="00865792">
      <w:pPr>
        <w:spacing w:after="0" w:line="240" w:lineRule="auto"/>
        <w:jc w:val="center"/>
        <w:rPr>
          <w:rFonts w:ascii="PT Astra Serif" w:hAnsi="PT Astra Serif"/>
          <w:b/>
          <w:sz w:val="32"/>
          <w:szCs w:val="32"/>
        </w:rPr>
      </w:pPr>
      <w:r w:rsidRPr="00F5350C">
        <w:rPr>
          <w:rFonts w:ascii="PT Astra Serif" w:hAnsi="PT Astra Serif"/>
          <w:b/>
          <w:sz w:val="32"/>
          <w:szCs w:val="32"/>
        </w:rPr>
        <w:t xml:space="preserve">РЕ </w:t>
      </w:r>
      <w:proofErr w:type="gramStart"/>
      <w:r w:rsidRPr="00F5350C">
        <w:rPr>
          <w:rFonts w:ascii="PT Astra Serif" w:hAnsi="PT Astra Serif"/>
          <w:b/>
          <w:sz w:val="32"/>
          <w:szCs w:val="32"/>
        </w:rPr>
        <w:t>Ш</w:t>
      </w:r>
      <w:proofErr w:type="gramEnd"/>
      <w:r w:rsidRPr="00F5350C">
        <w:rPr>
          <w:rFonts w:ascii="PT Astra Serif" w:hAnsi="PT Astra Serif"/>
          <w:b/>
          <w:sz w:val="32"/>
          <w:szCs w:val="32"/>
        </w:rPr>
        <w:t xml:space="preserve"> Е Н И Е</w:t>
      </w:r>
    </w:p>
    <w:p w:rsidR="00865792" w:rsidRPr="00F5350C" w:rsidRDefault="00865792" w:rsidP="00865792">
      <w:pPr>
        <w:spacing w:after="0" w:line="240" w:lineRule="auto"/>
        <w:jc w:val="center"/>
        <w:rPr>
          <w:rFonts w:ascii="PT Astra Serif" w:hAnsi="PT Astra Serif"/>
          <w:b/>
          <w:sz w:val="32"/>
          <w:szCs w:val="32"/>
        </w:rPr>
      </w:pPr>
    </w:p>
    <w:p w:rsidR="00865792" w:rsidRPr="00F5350C" w:rsidRDefault="00A320CE" w:rsidP="00865792">
      <w:pPr>
        <w:tabs>
          <w:tab w:val="center" w:pos="4677"/>
        </w:tabs>
        <w:spacing w:after="0" w:line="240" w:lineRule="auto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29.03.2022</w:t>
      </w:r>
      <w:r w:rsidR="00865792" w:rsidRPr="00F5350C">
        <w:rPr>
          <w:rFonts w:ascii="PT Astra Serif" w:hAnsi="PT Astra Serif"/>
          <w:sz w:val="24"/>
          <w:szCs w:val="24"/>
        </w:rPr>
        <w:tab/>
      </w:r>
      <w:r w:rsidR="00865792" w:rsidRPr="00F5350C">
        <w:rPr>
          <w:rFonts w:ascii="PT Astra Serif" w:hAnsi="PT Astra Serif"/>
          <w:sz w:val="24"/>
          <w:szCs w:val="24"/>
        </w:rPr>
        <w:tab/>
      </w:r>
      <w:r w:rsidR="00865792" w:rsidRPr="00F5350C">
        <w:rPr>
          <w:rFonts w:ascii="PT Astra Serif" w:hAnsi="PT Astra Serif"/>
          <w:sz w:val="24"/>
          <w:szCs w:val="24"/>
        </w:rPr>
        <w:tab/>
      </w:r>
      <w:r w:rsidR="00865792" w:rsidRPr="00F5350C">
        <w:rPr>
          <w:rFonts w:ascii="PT Astra Serif" w:hAnsi="PT Astra Serif"/>
          <w:sz w:val="24"/>
          <w:szCs w:val="24"/>
        </w:rPr>
        <w:tab/>
        <w:t xml:space="preserve">       </w:t>
      </w:r>
      <w:r>
        <w:rPr>
          <w:rFonts w:ascii="PT Astra Serif" w:hAnsi="PT Astra Serif"/>
          <w:sz w:val="24"/>
          <w:szCs w:val="24"/>
        </w:rPr>
        <w:t xml:space="preserve">                          № 3/12</w:t>
      </w:r>
    </w:p>
    <w:p w:rsidR="00865792" w:rsidRPr="00F5350C" w:rsidRDefault="00865792" w:rsidP="00865792">
      <w:pPr>
        <w:spacing w:after="0" w:line="240" w:lineRule="auto"/>
        <w:jc w:val="center"/>
        <w:rPr>
          <w:rFonts w:ascii="PT Astra Serif" w:hAnsi="PT Astra Serif"/>
          <w:sz w:val="24"/>
          <w:szCs w:val="24"/>
        </w:rPr>
      </w:pPr>
      <w:r w:rsidRPr="00F5350C">
        <w:rPr>
          <w:rFonts w:ascii="PT Astra Serif" w:hAnsi="PT Astra Serif"/>
          <w:sz w:val="24"/>
          <w:szCs w:val="24"/>
        </w:rPr>
        <w:t xml:space="preserve">                                                                                                                                Экз.1                  </w:t>
      </w:r>
      <w:proofErr w:type="spellStart"/>
      <w:r w:rsidRPr="00F5350C">
        <w:rPr>
          <w:rFonts w:ascii="PT Astra Serif" w:hAnsi="PT Astra Serif"/>
          <w:sz w:val="24"/>
          <w:szCs w:val="24"/>
        </w:rPr>
        <w:t>р.п</w:t>
      </w:r>
      <w:proofErr w:type="spellEnd"/>
      <w:r w:rsidRPr="00F5350C">
        <w:rPr>
          <w:rFonts w:ascii="PT Astra Serif" w:hAnsi="PT Astra Serif"/>
          <w:sz w:val="24"/>
          <w:szCs w:val="24"/>
        </w:rPr>
        <w:t>.</w:t>
      </w:r>
      <w:r>
        <w:rPr>
          <w:rFonts w:ascii="PT Astra Serif" w:hAnsi="PT Astra Serif"/>
          <w:sz w:val="24"/>
          <w:szCs w:val="24"/>
        </w:rPr>
        <w:t xml:space="preserve"> Новая Майна</w:t>
      </w:r>
    </w:p>
    <w:p w:rsidR="00865792" w:rsidRPr="008B0965" w:rsidRDefault="00865792" w:rsidP="00865792">
      <w:pPr>
        <w:spacing w:after="0" w:line="240" w:lineRule="auto"/>
        <w:jc w:val="center"/>
        <w:rPr>
          <w:rFonts w:ascii="PT Astra Serif" w:eastAsia="Times New Roman" w:hAnsi="PT Astra Serif"/>
          <w:sz w:val="28"/>
          <w:szCs w:val="28"/>
          <w:lang w:eastAsia="ru-RU"/>
        </w:rPr>
      </w:pPr>
    </w:p>
    <w:p w:rsidR="00865792" w:rsidRPr="008B0965" w:rsidRDefault="00865792" w:rsidP="00865792">
      <w:pPr>
        <w:spacing w:after="0" w:line="240" w:lineRule="auto"/>
        <w:ind w:right="-5"/>
        <w:jc w:val="center"/>
        <w:rPr>
          <w:rFonts w:ascii="PT Astra Serif" w:hAnsi="PT Astra Serif"/>
          <w:b/>
          <w:sz w:val="28"/>
          <w:szCs w:val="28"/>
        </w:rPr>
      </w:pPr>
      <w:r w:rsidRPr="008B0965">
        <w:rPr>
          <w:rFonts w:ascii="PT Astra Serif" w:hAnsi="PT Astra Serif"/>
          <w:b/>
          <w:sz w:val="28"/>
          <w:szCs w:val="28"/>
        </w:rPr>
        <w:t xml:space="preserve">Об утверждении </w:t>
      </w:r>
      <w:r w:rsidRPr="008B0965">
        <w:rPr>
          <w:rFonts w:ascii="PT Astra Serif" w:eastAsia="Times New Roman" w:hAnsi="PT Astra Serif"/>
          <w:b/>
          <w:color w:val="000000"/>
          <w:sz w:val="28"/>
          <w:szCs w:val="28"/>
        </w:rPr>
        <w:t xml:space="preserve">ключевых показателей и их целевых значений, индикативных показателей </w:t>
      </w:r>
      <w:r w:rsidRPr="00EF3F51">
        <w:rPr>
          <w:rFonts w:ascii="PT Astra Serif" w:hAnsi="PT Astra Serif"/>
          <w:b/>
          <w:sz w:val="28"/>
          <w:szCs w:val="28"/>
        </w:rPr>
        <w:t>по муниципальному контролю на автомобильном транспорте, и в дорожном хозяйстве</w:t>
      </w:r>
      <w:r w:rsidRPr="008B0965">
        <w:rPr>
          <w:rFonts w:ascii="PT Astra Serif" w:eastAsia="Times New Roman" w:hAnsi="PT Astra Serif"/>
          <w:b/>
          <w:color w:val="000000"/>
          <w:sz w:val="28"/>
          <w:szCs w:val="28"/>
        </w:rPr>
        <w:t xml:space="preserve"> на территории </w:t>
      </w:r>
      <w:r>
        <w:rPr>
          <w:rFonts w:ascii="PT Astra Serif" w:eastAsia="Times New Roman" w:hAnsi="PT Astra Serif"/>
          <w:b/>
          <w:color w:val="000000"/>
          <w:sz w:val="28"/>
          <w:szCs w:val="28"/>
        </w:rPr>
        <w:t>муниципального образования «Новомайнское городское поселение» Мелекесского района Ульяновской области</w:t>
      </w:r>
    </w:p>
    <w:p w:rsidR="00865792" w:rsidRPr="008B0965" w:rsidRDefault="00865792" w:rsidP="00865792">
      <w:pPr>
        <w:spacing w:after="0" w:line="240" w:lineRule="auto"/>
        <w:ind w:right="-5"/>
        <w:jc w:val="center"/>
        <w:rPr>
          <w:rFonts w:ascii="PT Astra Serif" w:hAnsi="PT Astra Serif"/>
          <w:bCs/>
          <w:sz w:val="28"/>
          <w:szCs w:val="28"/>
        </w:rPr>
      </w:pPr>
    </w:p>
    <w:p w:rsidR="00865792" w:rsidRPr="008B0965" w:rsidRDefault="00865792" w:rsidP="00865792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/>
          <w:bCs/>
          <w:sz w:val="28"/>
          <w:szCs w:val="28"/>
        </w:rPr>
      </w:pPr>
      <w:r w:rsidRPr="008B0965">
        <w:rPr>
          <w:rFonts w:ascii="PT Astra Serif" w:hAnsi="PT Astra Serif"/>
          <w:bCs/>
          <w:sz w:val="28"/>
          <w:szCs w:val="28"/>
        </w:rPr>
        <w:tab/>
        <w:t xml:space="preserve">В соответствии пунктом 5 статьи 30 Федерального закона от 31 июля 2020 № 248-ФЗ «О государственном контроле (надзоре) и муниципальном контроле в Российской Федерации», </w:t>
      </w:r>
      <w:r>
        <w:rPr>
          <w:rFonts w:ascii="PT Astra Serif" w:hAnsi="PT Astra Serif"/>
          <w:bCs/>
          <w:sz w:val="28"/>
          <w:szCs w:val="28"/>
        </w:rPr>
        <w:t>С</w:t>
      </w:r>
      <w:r w:rsidRPr="008B0965">
        <w:rPr>
          <w:rFonts w:ascii="PT Astra Serif" w:hAnsi="PT Astra Serif"/>
          <w:bCs/>
          <w:sz w:val="28"/>
          <w:szCs w:val="28"/>
        </w:rPr>
        <w:t>овет депутатов муниципального образования «</w:t>
      </w:r>
      <w:r>
        <w:rPr>
          <w:rFonts w:ascii="PT Astra Serif" w:hAnsi="PT Astra Serif"/>
          <w:bCs/>
          <w:sz w:val="28"/>
          <w:szCs w:val="28"/>
        </w:rPr>
        <w:t>Новомайнское городское поселение</w:t>
      </w:r>
      <w:r w:rsidRPr="008B0965">
        <w:rPr>
          <w:rFonts w:ascii="PT Astra Serif" w:hAnsi="PT Astra Serif"/>
          <w:bCs/>
          <w:sz w:val="28"/>
          <w:szCs w:val="28"/>
        </w:rPr>
        <w:t>» Мелекесского района Ульяновской области</w:t>
      </w:r>
      <w:r>
        <w:rPr>
          <w:rFonts w:ascii="PT Astra Serif" w:hAnsi="PT Astra Serif"/>
          <w:bCs/>
          <w:sz w:val="28"/>
          <w:szCs w:val="28"/>
        </w:rPr>
        <w:t xml:space="preserve"> </w:t>
      </w:r>
      <w:proofErr w:type="gramStart"/>
      <w:r>
        <w:rPr>
          <w:rFonts w:ascii="PT Astra Serif" w:hAnsi="PT Astra Serif"/>
          <w:bCs/>
          <w:sz w:val="28"/>
          <w:szCs w:val="28"/>
        </w:rPr>
        <w:t>р</w:t>
      </w:r>
      <w:proofErr w:type="gramEnd"/>
      <w:r>
        <w:rPr>
          <w:rFonts w:ascii="PT Astra Serif" w:hAnsi="PT Astra Serif"/>
          <w:bCs/>
          <w:sz w:val="28"/>
          <w:szCs w:val="28"/>
        </w:rPr>
        <w:t xml:space="preserve"> е ш и л:</w:t>
      </w:r>
    </w:p>
    <w:p w:rsidR="00865792" w:rsidRPr="008B0965" w:rsidRDefault="00865792" w:rsidP="00062C7A">
      <w:pPr>
        <w:pStyle w:val="a3"/>
        <w:numPr>
          <w:ilvl w:val="0"/>
          <w:numId w:val="3"/>
        </w:numPr>
        <w:tabs>
          <w:tab w:val="left" w:pos="0"/>
          <w:tab w:val="left" w:pos="1134"/>
        </w:tabs>
        <w:spacing w:after="0" w:line="240" w:lineRule="auto"/>
        <w:ind w:left="0" w:right="-5" w:firstLine="567"/>
        <w:jc w:val="both"/>
        <w:rPr>
          <w:rFonts w:ascii="PT Astra Serif" w:hAnsi="PT Astra Serif"/>
          <w:bCs/>
          <w:sz w:val="28"/>
          <w:szCs w:val="28"/>
        </w:rPr>
      </w:pPr>
      <w:r w:rsidRPr="008B0965">
        <w:rPr>
          <w:rFonts w:ascii="PT Astra Serif" w:hAnsi="PT Astra Serif"/>
          <w:bCs/>
          <w:sz w:val="28"/>
          <w:szCs w:val="28"/>
        </w:rPr>
        <w:t xml:space="preserve">Утвердить </w:t>
      </w:r>
      <w:r w:rsidRPr="008B0965">
        <w:rPr>
          <w:rFonts w:ascii="PT Astra Serif" w:hAnsi="PT Astra Serif"/>
          <w:sz w:val="28"/>
          <w:szCs w:val="28"/>
        </w:rPr>
        <w:t xml:space="preserve">ключевые показатели и их целевые значения, индикативные показатели </w:t>
      </w:r>
      <w:r w:rsidRPr="00EF3F51">
        <w:rPr>
          <w:rFonts w:ascii="PT Astra Serif" w:hAnsi="PT Astra Serif"/>
          <w:sz w:val="28"/>
          <w:szCs w:val="28"/>
        </w:rPr>
        <w:t>по муниципальному контролю на автомобильном транспорте, и в дорожном хозяйстве</w:t>
      </w:r>
      <w:r w:rsidRPr="008B0965">
        <w:rPr>
          <w:rFonts w:ascii="PT Astra Serif" w:hAnsi="PT Astra Serif"/>
          <w:sz w:val="28"/>
          <w:szCs w:val="28"/>
        </w:rPr>
        <w:t xml:space="preserve"> на территории муниципального образования </w:t>
      </w:r>
      <w:r w:rsidRPr="008B0965">
        <w:rPr>
          <w:rFonts w:ascii="PT Astra Serif" w:hAnsi="PT Astra Serif"/>
          <w:bCs/>
          <w:sz w:val="28"/>
          <w:szCs w:val="28"/>
        </w:rPr>
        <w:t>«</w:t>
      </w:r>
      <w:r>
        <w:rPr>
          <w:rFonts w:ascii="PT Astra Serif" w:hAnsi="PT Astra Serif"/>
          <w:bCs/>
          <w:sz w:val="28"/>
          <w:szCs w:val="28"/>
        </w:rPr>
        <w:t>Новомайнское городское поселение</w:t>
      </w:r>
      <w:r w:rsidRPr="008B0965">
        <w:rPr>
          <w:rFonts w:ascii="PT Astra Serif" w:hAnsi="PT Astra Serif"/>
          <w:bCs/>
          <w:sz w:val="28"/>
          <w:szCs w:val="28"/>
        </w:rPr>
        <w:t>» Мелекесского района Ульяновской области</w:t>
      </w:r>
      <w:r w:rsidRPr="008B0965">
        <w:rPr>
          <w:rFonts w:ascii="PT Astra Serif" w:hAnsi="PT Astra Serif"/>
          <w:sz w:val="28"/>
          <w:szCs w:val="28"/>
        </w:rPr>
        <w:t xml:space="preserve"> </w:t>
      </w:r>
      <w:r w:rsidRPr="008B0965">
        <w:rPr>
          <w:rFonts w:ascii="PT Astra Serif" w:hAnsi="PT Astra Serif"/>
          <w:bCs/>
          <w:sz w:val="28"/>
          <w:szCs w:val="28"/>
        </w:rPr>
        <w:t>согласно приложени</w:t>
      </w:r>
      <w:r>
        <w:rPr>
          <w:rFonts w:ascii="PT Astra Serif" w:hAnsi="PT Astra Serif"/>
          <w:bCs/>
          <w:sz w:val="28"/>
          <w:szCs w:val="28"/>
        </w:rPr>
        <w:t>ю</w:t>
      </w:r>
      <w:r w:rsidRPr="008B0965">
        <w:rPr>
          <w:rFonts w:ascii="PT Astra Serif" w:hAnsi="PT Astra Serif"/>
          <w:bCs/>
          <w:sz w:val="28"/>
          <w:szCs w:val="28"/>
        </w:rPr>
        <w:t xml:space="preserve"> к настоящему решению.</w:t>
      </w:r>
    </w:p>
    <w:p w:rsidR="00865792" w:rsidRPr="00062C7A" w:rsidRDefault="00865792" w:rsidP="00062C7A">
      <w:pPr>
        <w:pStyle w:val="a3"/>
        <w:numPr>
          <w:ilvl w:val="0"/>
          <w:numId w:val="3"/>
        </w:numPr>
        <w:tabs>
          <w:tab w:val="left" w:pos="0"/>
          <w:tab w:val="left" w:pos="1134"/>
        </w:tabs>
        <w:spacing w:after="0" w:line="240" w:lineRule="auto"/>
        <w:ind w:left="0" w:right="-5" w:firstLine="709"/>
        <w:jc w:val="both"/>
        <w:rPr>
          <w:rFonts w:ascii="PT Astra Serif" w:hAnsi="PT Astra Serif"/>
          <w:bCs/>
          <w:sz w:val="28"/>
          <w:szCs w:val="28"/>
        </w:rPr>
      </w:pPr>
      <w:r w:rsidRPr="008B0965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>Настоящее решение</w:t>
      </w:r>
      <w:r w:rsidR="00062C7A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 xml:space="preserve"> подлежит официальному оборудованию и </w:t>
      </w:r>
      <w:r w:rsidRPr="00062C7A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 xml:space="preserve">размещению на официальном сайте муниципального образования </w:t>
      </w:r>
      <w:r w:rsidRPr="00062C7A">
        <w:rPr>
          <w:rFonts w:ascii="PT Astra Serif" w:hAnsi="PT Astra Serif"/>
          <w:bCs/>
          <w:sz w:val="28"/>
          <w:szCs w:val="28"/>
        </w:rPr>
        <w:t>«Новомайнское городское поселение» Мелекесского района Ульяновской области</w:t>
      </w:r>
      <w:r w:rsidRPr="00062C7A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 xml:space="preserve"> в информационно-телекоммуникационной сети  Интернет.</w:t>
      </w:r>
      <w:r w:rsidRPr="00062C7A">
        <w:rPr>
          <w:rFonts w:ascii="PT Astra Serif" w:eastAsia="Times New Roman" w:hAnsi="PT Astra Serif"/>
          <w:sz w:val="28"/>
          <w:szCs w:val="28"/>
          <w:lang w:eastAsia="ru-RU"/>
        </w:rPr>
        <w:t xml:space="preserve"> </w:t>
      </w:r>
    </w:p>
    <w:p w:rsidR="00865792" w:rsidRPr="00CD6E88" w:rsidRDefault="00865792" w:rsidP="00865792">
      <w:pPr>
        <w:pStyle w:val="a3"/>
        <w:numPr>
          <w:ilvl w:val="0"/>
          <w:numId w:val="3"/>
        </w:numPr>
        <w:tabs>
          <w:tab w:val="left" w:pos="0"/>
          <w:tab w:val="left" w:pos="1134"/>
        </w:tabs>
        <w:spacing w:after="0" w:line="240" w:lineRule="auto"/>
        <w:ind w:left="0" w:right="-5" w:firstLine="709"/>
        <w:jc w:val="both"/>
        <w:rPr>
          <w:rFonts w:ascii="PT Astra Serif" w:hAnsi="PT Astra Serif"/>
          <w:bCs/>
          <w:sz w:val="28"/>
          <w:szCs w:val="28"/>
        </w:rPr>
      </w:pPr>
      <w:r w:rsidRPr="00211A48">
        <w:rPr>
          <w:rFonts w:ascii="PT Astra Serif" w:hAnsi="PT Astra Serif"/>
          <w:sz w:val="28"/>
          <w:szCs w:val="28"/>
        </w:rPr>
        <w:t xml:space="preserve">Настоящее решение вступает </w:t>
      </w:r>
      <w:r w:rsidRPr="00211A48">
        <w:rPr>
          <w:rFonts w:ascii="PT Astra Serif" w:hAnsi="PT Astra Serif"/>
          <w:sz w:val="28"/>
          <w:szCs w:val="28"/>
          <w:lang w:val="en-US"/>
        </w:rPr>
        <w:t>c</w:t>
      </w:r>
      <w:r w:rsidRPr="00211A48">
        <w:rPr>
          <w:rFonts w:ascii="PT Astra Serif" w:hAnsi="PT Astra Serif"/>
          <w:sz w:val="28"/>
          <w:szCs w:val="28"/>
        </w:rPr>
        <w:t xml:space="preserve"> 1 марта 2022 года.</w:t>
      </w:r>
    </w:p>
    <w:p w:rsidR="00865792" w:rsidRPr="008B0965" w:rsidRDefault="00865792" w:rsidP="00865792">
      <w:pPr>
        <w:pStyle w:val="a3"/>
        <w:numPr>
          <w:ilvl w:val="0"/>
          <w:numId w:val="3"/>
        </w:numPr>
        <w:tabs>
          <w:tab w:val="left" w:pos="0"/>
          <w:tab w:val="left" w:pos="1134"/>
        </w:tabs>
        <w:spacing w:after="0" w:line="240" w:lineRule="auto"/>
        <w:ind w:left="0" w:right="-5" w:firstLine="709"/>
        <w:jc w:val="both"/>
        <w:rPr>
          <w:rFonts w:ascii="PT Astra Serif" w:hAnsi="PT Astra Serif"/>
          <w:bCs/>
          <w:sz w:val="28"/>
          <w:szCs w:val="28"/>
        </w:rPr>
      </w:pPr>
      <w:r w:rsidRPr="008B0965">
        <w:rPr>
          <w:rFonts w:ascii="PT Astra Serif" w:hAnsi="PT Astra Serif"/>
          <w:sz w:val="28"/>
          <w:szCs w:val="28"/>
        </w:rPr>
        <w:t xml:space="preserve">Контроль исполнения настоящего решения </w:t>
      </w:r>
      <w:r>
        <w:rPr>
          <w:rFonts w:ascii="PT Astra Serif" w:hAnsi="PT Astra Serif"/>
          <w:sz w:val="28"/>
          <w:szCs w:val="28"/>
        </w:rPr>
        <w:t>оставляю за собой.</w:t>
      </w:r>
    </w:p>
    <w:p w:rsidR="00865792" w:rsidRPr="008B0965" w:rsidRDefault="00865792" w:rsidP="00865792">
      <w:pPr>
        <w:shd w:val="clear" w:color="auto" w:fill="FFFFFF"/>
        <w:tabs>
          <w:tab w:val="left" w:leader="underscore" w:pos="2179"/>
          <w:tab w:val="center" w:pos="5173"/>
        </w:tabs>
        <w:spacing w:after="0"/>
        <w:jc w:val="both"/>
        <w:rPr>
          <w:rFonts w:ascii="PT Astra Serif" w:hAnsi="PT Astra Serif"/>
          <w:spacing w:val="-1"/>
          <w:sz w:val="28"/>
          <w:szCs w:val="24"/>
        </w:rPr>
      </w:pPr>
    </w:p>
    <w:p w:rsidR="00865792" w:rsidRPr="008B0965" w:rsidRDefault="00865792" w:rsidP="00865792">
      <w:pPr>
        <w:shd w:val="clear" w:color="auto" w:fill="FFFFFF"/>
        <w:tabs>
          <w:tab w:val="left" w:leader="underscore" w:pos="2179"/>
          <w:tab w:val="center" w:pos="5173"/>
        </w:tabs>
        <w:spacing w:after="0"/>
        <w:jc w:val="both"/>
        <w:rPr>
          <w:rFonts w:ascii="PT Astra Serif" w:hAnsi="PT Astra Serif"/>
          <w:spacing w:val="-1"/>
          <w:sz w:val="28"/>
          <w:szCs w:val="24"/>
        </w:rPr>
      </w:pPr>
    </w:p>
    <w:p w:rsidR="00865792" w:rsidRPr="008B0965" w:rsidRDefault="00865792" w:rsidP="00865792">
      <w:pPr>
        <w:ind w:right="57"/>
        <w:jc w:val="both"/>
        <w:rPr>
          <w:rFonts w:ascii="PT Astra Serif" w:hAnsi="PT Astra Serif"/>
          <w:sz w:val="28"/>
          <w:szCs w:val="27"/>
        </w:rPr>
      </w:pPr>
      <w:r w:rsidRPr="008B0965">
        <w:rPr>
          <w:rFonts w:ascii="PT Astra Serif" w:hAnsi="PT Astra Serif"/>
          <w:sz w:val="28"/>
          <w:szCs w:val="27"/>
        </w:rPr>
        <w:t xml:space="preserve">Глава муниципального образования                                                  </w:t>
      </w:r>
      <w:r>
        <w:rPr>
          <w:rFonts w:ascii="PT Astra Serif" w:hAnsi="PT Astra Serif"/>
          <w:sz w:val="28"/>
          <w:szCs w:val="27"/>
        </w:rPr>
        <w:t>Р.В. Аушев</w:t>
      </w:r>
    </w:p>
    <w:p w:rsidR="00865792" w:rsidRPr="008B0965" w:rsidRDefault="00865792" w:rsidP="00865792">
      <w:pPr>
        <w:tabs>
          <w:tab w:val="left" w:pos="900"/>
        </w:tabs>
        <w:spacing w:after="0"/>
        <w:rPr>
          <w:rFonts w:ascii="PT Astra Serif" w:hAnsi="PT Astra Serif"/>
          <w:sz w:val="28"/>
          <w:szCs w:val="24"/>
        </w:rPr>
      </w:pPr>
    </w:p>
    <w:p w:rsidR="00865792" w:rsidRPr="008B0965" w:rsidRDefault="00865792" w:rsidP="0086579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eastAsia="Times New Roman" w:hAnsi="PT Astra Serif"/>
          <w:iCs/>
          <w:sz w:val="28"/>
          <w:szCs w:val="28"/>
          <w:lang w:eastAsia="ru-RU"/>
        </w:rPr>
      </w:pPr>
    </w:p>
    <w:p w:rsidR="00865792" w:rsidRPr="008B0965" w:rsidRDefault="00865792" w:rsidP="00865792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PT Astra Serif" w:hAnsi="PT Astra Serif"/>
          <w:bCs/>
          <w:sz w:val="28"/>
          <w:szCs w:val="28"/>
        </w:rPr>
      </w:pPr>
    </w:p>
    <w:p w:rsidR="00865792" w:rsidRPr="008B0965" w:rsidRDefault="00865792" w:rsidP="00865792">
      <w:pPr>
        <w:tabs>
          <w:tab w:val="left" w:pos="3686"/>
          <w:tab w:val="left" w:pos="3969"/>
        </w:tabs>
        <w:spacing w:after="0" w:line="240" w:lineRule="auto"/>
        <w:ind w:right="5670"/>
        <w:jc w:val="both"/>
        <w:rPr>
          <w:rFonts w:ascii="PT Astra Serif" w:hAnsi="PT Astra Serif"/>
          <w:bCs/>
          <w:sz w:val="28"/>
          <w:szCs w:val="28"/>
        </w:rPr>
      </w:pPr>
    </w:p>
    <w:p w:rsidR="00865792" w:rsidRDefault="00865792" w:rsidP="00865792">
      <w:pPr>
        <w:tabs>
          <w:tab w:val="left" w:pos="3686"/>
          <w:tab w:val="left" w:pos="3969"/>
        </w:tabs>
        <w:spacing w:after="0" w:line="240" w:lineRule="auto"/>
        <w:ind w:right="5670"/>
        <w:jc w:val="both"/>
        <w:rPr>
          <w:rFonts w:ascii="PT Astra Serif" w:hAnsi="PT Astra Serif"/>
          <w:bCs/>
          <w:sz w:val="28"/>
          <w:szCs w:val="28"/>
        </w:rPr>
      </w:pPr>
    </w:p>
    <w:p w:rsidR="00865792" w:rsidRPr="008B0965" w:rsidRDefault="00865792" w:rsidP="00865792">
      <w:pPr>
        <w:tabs>
          <w:tab w:val="left" w:pos="3686"/>
          <w:tab w:val="left" w:pos="3969"/>
        </w:tabs>
        <w:spacing w:after="0" w:line="240" w:lineRule="auto"/>
        <w:ind w:right="5670"/>
        <w:jc w:val="both"/>
        <w:rPr>
          <w:rFonts w:ascii="PT Astra Serif" w:hAnsi="PT Astra Serif"/>
          <w:bCs/>
          <w:sz w:val="28"/>
          <w:szCs w:val="28"/>
        </w:rPr>
      </w:pPr>
    </w:p>
    <w:p w:rsidR="00865792" w:rsidRPr="008B0965" w:rsidRDefault="00865792" w:rsidP="00865792">
      <w:pPr>
        <w:spacing w:after="0" w:line="240" w:lineRule="auto"/>
        <w:contextualSpacing/>
        <w:rPr>
          <w:rFonts w:ascii="PT Astra Serif" w:hAnsi="PT Astra Serif"/>
          <w:sz w:val="28"/>
          <w:szCs w:val="28"/>
        </w:rPr>
      </w:pPr>
    </w:p>
    <w:p w:rsidR="00865792" w:rsidRPr="008B0965" w:rsidRDefault="00865792" w:rsidP="00865792">
      <w:pPr>
        <w:spacing w:after="0" w:line="240" w:lineRule="auto"/>
        <w:ind w:left="5670"/>
        <w:contextualSpacing/>
        <w:rPr>
          <w:rFonts w:ascii="PT Astra Serif" w:hAnsi="PT Astra Serif"/>
          <w:sz w:val="28"/>
          <w:szCs w:val="28"/>
        </w:rPr>
      </w:pPr>
    </w:p>
    <w:p w:rsidR="00865792" w:rsidRPr="008B0965" w:rsidRDefault="00865792" w:rsidP="00865792">
      <w:pPr>
        <w:spacing w:after="0" w:line="240" w:lineRule="auto"/>
        <w:ind w:left="5670"/>
        <w:contextualSpacing/>
        <w:jc w:val="right"/>
        <w:rPr>
          <w:rFonts w:ascii="PT Astra Serif" w:hAnsi="PT Astra Serif"/>
          <w:sz w:val="24"/>
          <w:szCs w:val="24"/>
        </w:rPr>
      </w:pPr>
      <w:r w:rsidRPr="008B0965">
        <w:rPr>
          <w:rFonts w:ascii="PT Astra Serif" w:hAnsi="PT Astra Serif"/>
          <w:sz w:val="24"/>
          <w:szCs w:val="24"/>
        </w:rPr>
        <w:t>Приложение</w:t>
      </w:r>
    </w:p>
    <w:p w:rsidR="00865792" w:rsidRPr="008B0965" w:rsidRDefault="00865792" w:rsidP="00865792">
      <w:pPr>
        <w:spacing w:after="0" w:line="240" w:lineRule="auto"/>
        <w:ind w:left="5670"/>
        <w:contextualSpacing/>
        <w:jc w:val="right"/>
        <w:rPr>
          <w:rFonts w:ascii="PT Astra Serif" w:eastAsia="Times New Roman" w:hAnsi="PT Astra Serif"/>
          <w:color w:val="000000"/>
          <w:sz w:val="24"/>
          <w:szCs w:val="24"/>
          <w:lang w:eastAsia="ru-RU"/>
        </w:rPr>
      </w:pPr>
      <w:r>
        <w:rPr>
          <w:rFonts w:ascii="PT Astra Serif" w:hAnsi="PT Astra Serif"/>
          <w:sz w:val="24"/>
          <w:szCs w:val="24"/>
        </w:rPr>
        <w:t xml:space="preserve">к </w:t>
      </w:r>
      <w:r w:rsidRPr="008B0965">
        <w:rPr>
          <w:rFonts w:ascii="PT Astra Serif" w:hAnsi="PT Astra Serif"/>
          <w:sz w:val="24"/>
          <w:szCs w:val="24"/>
        </w:rPr>
        <w:t>решени</w:t>
      </w:r>
      <w:r>
        <w:rPr>
          <w:rFonts w:ascii="PT Astra Serif" w:hAnsi="PT Astra Serif"/>
          <w:sz w:val="24"/>
          <w:szCs w:val="24"/>
        </w:rPr>
        <w:t>ю</w:t>
      </w:r>
      <w:r w:rsidRPr="008B0965">
        <w:rPr>
          <w:rFonts w:ascii="PT Astra Serif" w:hAnsi="PT Astra Serif"/>
          <w:sz w:val="24"/>
          <w:szCs w:val="24"/>
        </w:rPr>
        <w:t xml:space="preserve"> Совета </w:t>
      </w:r>
      <w:r w:rsidRPr="008B0965">
        <w:rPr>
          <w:rFonts w:ascii="PT Astra Serif" w:eastAsia="Times New Roman" w:hAnsi="PT Astra Serif"/>
          <w:color w:val="000000"/>
          <w:sz w:val="24"/>
          <w:szCs w:val="24"/>
          <w:lang w:eastAsia="ru-RU"/>
        </w:rPr>
        <w:t>депутатов</w:t>
      </w:r>
    </w:p>
    <w:p w:rsidR="00865792" w:rsidRPr="008B0965" w:rsidRDefault="00865792" w:rsidP="00865792">
      <w:pPr>
        <w:spacing w:after="0" w:line="240" w:lineRule="auto"/>
        <w:ind w:left="5670"/>
        <w:contextualSpacing/>
        <w:jc w:val="right"/>
        <w:rPr>
          <w:rFonts w:ascii="PT Astra Serif" w:hAnsi="PT Astra Serif"/>
          <w:sz w:val="24"/>
          <w:szCs w:val="24"/>
        </w:rPr>
      </w:pPr>
      <w:r w:rsidRPr="008B0965">
        <w:rPr>
          <w:rFonts w:ascii="PT Astra Serif" w:eastAsia="Times New Roman" w:hAnsi="PT Astra Serif"/>
          <w:color w:val="000000"/>
          <w:sz w:val="24"/>
          <w:szCs w:val="24"/>
          <w:lang w:eastAsia="ru-RU"/>
        </w:rPr>
        <w:t xml:space="preserve">муниципального образования </w:t>
      </w:r>
      <w:r>
        <w:rPr>
          <w:rFonts w:ascii="PT Astra Serif" w:hAnsi="PT Astra Serif"/>
          <w:bCs/>
          <w:sz w:val="24"/>
          <w:szCs w:val="24"/>
        </w:rPr>
        <w:t>«Новомайнское</w:t>
      </w:r>
      <w:r w:rsidRPr="00964F51">
        <w:rPr>
          <w:rFonts w:ascii="PT Astra Serif" w:hAnsi="PT Astra Serif"/>
          <w:bCs/>
          <w:sz w:val="24"/>
          <w:szCs w:val="24"/>
        </w:rPr>
        <w:t xml:space="preserve"> городское поселение» Мелекесского района Ульяновской области</w:t>
      </w:r>
      <w:r w:rsidRPr="008B0965">
        <w:rPr>
          <w:rFonts w:ascii="PT Astra Serif" w:hAnsi="PT Astra Serif"/>
          <w:sz w:val="24"/>
          <w:szCs w:val="24"/>
        </w:rPr>
        <w:t xml:space="preserve"> от </w:t>
      </w:r>
      <w:r w:rsidR="007B7EA8">
        <w:rPr>
          <w:rFonts w:ascii="PT Astra Serif" w:hAnsi="PT Astra Serif"/>
          <w:sz w:val="24"/>
          <w:szCs w:val="24"/>
        </w:rPr>
        <w:t>29.03.</w:t>
      </w:r>
      <w:bookmarkStart w:id="0" w:name="_GoBack"/>
      <w:bookmarkEnd w:id="0"/>
      <w:r>
        <w:rPr>
          <w:rFonts w:ascii="PT Astra Serif" w:hAnsi="PT Astra Serif"/>
          <w:sz w:val="24"/>
          <w:szCs w:val="24"/>
        </w:rPr>
        <w:t>2022</w:t>
      </w:r>
      <w:r w:rsidRPr="008B0965">
        <w:rPr>
          <w:rFonts w:ascii="PT Astra Serif" w:hAnsi="PT Astra Serif"/>
          <w:sz w:val="24"/>
          <w:szCs w:val="24"/>
        </w:rPr>
        <w:t xml:space="preserve"> г.№</w:t>
      </w:r>
      <w:r w:rsidR="007B7EA8">
        <w:rPr>
          <w:rFonts w:ascii="PT Astra Serif" w:hAnsi="PT Astra Serif"/>
          <w:sz w:val="24"/>
          <w:szCs w:val="24"/>
        </w:rPr>
        <w:t>3 /12</w:t>
      </w:r>
      <w:r w:rsidRPr="008B0965">
        <w:rPr>
          <w:rFonts w:ascii="PT Astra Serif" w:hAnsi="PT Astra Serif"/>
          <w:sz w:val="24"/>
          <w:szCs w:val="24"/>
        </w:rPr>
        <w:t xml:space="preserve"> </w:t>
      </w:r>
    </w:p>
    <w:p w:rsidR="00865792" w:rsidRPr="008B0965" w:rsidRDefault="00865792" w:rsidP="00865792">
      <w:pPr>
        <w:spacing w:after="0" w:line="240" w:lineRule="auto"/>
        <w:jc w:val="center"/>
        <w:rPr>
          <w:rFonts w:ascii="PT Astra Serif" w:hAnsi="PT Astra Serif"/>
          <w:sz w:val="24"/>
          <w:szCs w:val="24"/>
        </w:rPr>
      </w:pPr>
    </w:p>
    <w:p w:rsidR="00865792" w:rsidRPr="008B0965" w:rsidRDefault="00865792" w:rsidP="00865792">
      <w:pPr>
        <w:spacing w:after="0" w:line="240" w:lineRule="auto"/>
        <w:jc w:val="center"/>
        <w:rPr>
          <w:rFonts w:ascii="PT Astra Serif" w:hAnsi="PT Astra Serif"/>
          <w:b/>
          <w:sz w:val="24"/>
          <w:szCs w:val="24"/>
        </w:rPr>
      </w:pPr>
      <w:r w:rsidRPr="008B0965">
        <w:rPr>
          <w:rFonts w:ascii="PT Astra Serif" w:hAnsi="PT Astra Serif"/>
          <w:b/>
          <w:sz w:val="24"/>
          <w:szCs w:val="24"/>
        </w:rPr>
        <w:t>Ключевые показатели и их целевые значения, индикативные показатели</w:t>
      </w:r>
    </w:p>
    <w:p w:rsidR="00865792" w:rsidRPr="008B0965" w:rsidRDefault="00865792" w:rsidP="00865792">
      <w:pPr>
        <w:spacing w:after="0" w:line="240" w:lineRule="auto"/>
        <w:ind w:firstLine="709"/>
        <w:jc w:val="center"/>
        <w:rPr>
          <w:rFonts w:ascii="PT Astra Serif" w:hAnsi="PT Astra Serif"/>
          <w:b/>
          <w:sz w:val="24"/>
          <w:szCs w:val="24"/>
        </w:rPr>
      </w:pPr>
      <w:r w:rsidRPr="00EF3F51">
        <w:rPr>
          <w:rFonts w:ascii="PT Astra Serif" w:hAnsi="PT Astra Serif"/>
          <w:b/>
          <w:sz w:val="24"/>
          <w:szCs w:val="24"/>
        </w:rPr>
        <w:t>по муниципальному контролю на автомобильном транспорте, и в дорожном хозяйстве на территории муниципального</w:t>
      </w:r>
      <w:r w:rsidRPr="008B0965">
        <w:rPr>
          <w:rFonts w:ascii="PT Astra Serif" w:hAnsi="PT Astra Serif"/>
          <w:b/>
          <w:sz w:val="24"/>
          <w:szCs w:val="24"/>
        </w:rPr>
        <w:t xml:space="preserve"> образования «</w:t>
      </w:r>
      <w:r>
        <w:rPr>
          <w:rFonts w:ascii="PT Astra Serif" w:hAnsi="PT Astra Serif"/>
          <w:b/>
          <w:bCs/>
          <w:sz w:val="24"/>
          <w:szCs w:val="24"/>
        </w:rPr>
        <w:t>Новомайнское</w:t>
      </w:r>
      <w:r w:rsidRPr="00964F51">
        <w:rPr>
          <w:rFonts w:ascii="PT Astra Serif" w:hAnsi="PT Astra Serif"/>
          <w:b/>
          <w:bCs/>
          <w:sz w:val="24"/>
          <w:szCs w:val="24"/>
        </w:rPr>
        <w:t xml:space="preserve"> городское поселение» Мелекесского района Ульяновской области</w:t>
      </w:r>
    </w:p>
    <w:p w:rsidR="00865792" w:rsidRPr="008B0965" w:rsidRDefault="00865792" w:rsidP="00865792">
      <w:pPr>
        <w:spacing w:after="0" w:line="240" w:lineRule="auto"/>
        <w:ind w:firstLine="709"/>
        <w:jc w:val="center"/>
        <w:rPr>
          <w:rFonts w:ascii="PT Astra Serif" w:hAnsi="PT Astra Serif"/>
          <w:sz w:val="24"/>
          <w:szCs w:val="24"/>
        </w:rPr>
      </w:pPr>
    </w:p>
    <w:p w:rsidR="00865792" w:rsidRPr="008B0965" w:rsidRDefault="00865792" w:rsidP="00865792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PT Astra Serif" w:hAnsi="PT Astra Serif"/>
          <w:sz w:val="24"/>
          <w:szCs w:val="24"/>
        </w:rPr>
      </w:pPr>
      <w:r w:rsidRPr="008B0965">
        <w:rPr>
          <w:rFonts w:ascii="PT Astra Serif" w:hAnsi="PT Astra Serif"/>
          <w:sz w:val="24"/>
          <w:szCs w:val="24"/>
        </w:rPr>
        <w:t xml:space="preserve">Ключевые </w:t>
      </w:r>
      <w:r w:rsidRPr="00EF3F51">
        <w:rPr>
          <w:rFonts w:ascii="PT Astra Serif" w:hAnsi="PT Astra Serif"/>
          <w:sz w:val="24"/>
          <w:szCs w:val="24"/>
        </w:rPr>
        <w:t xml:space="preserve">показатели по муниципальному контролю на автомобильном транспорте, и в дорожном хозяйстве на территории муниципального образования </w:t>
      </w:r>
      <w:r w:rsidRPr="00EF3F51">
        <w:rPr>
          <w:rFonts w:ascii="PT Astra Serif" w:hAnsi="PT Astra Serif"/>
          <w:bCs/>
          <w:sz w:val="24"/>
          <w:szCs w:val="24"/>
        </w:rPr>
        <w:t>«</w:t>
      </w:r>
      <w:r>
        <w:rPr>
          <w:rFonts w:ascii="PT Astra Serif" w:hAnsi="PT Astra Serif"/>
          <w:bCs/>
          <w:sz w:val="24"/>
          <w:szCs w:val="24"/>
        </w:rPr>
        <w:t>Новомайнское</w:t>
      </w:r>
      <w:r w:rsidRPr="00EF3F51">
        <w:rPr>
          <w:rFonts w:ascii="PT Astra Serif" w:hAnsi="PT Astra Serif"/>
          <w:bCs/>
          <w:sz w:val="24"/>
          <w:szCs w:val="24"/>
        </w:rPr>
        <w:t xml:space="preserve"> городское поселение» Мелекесского</w:t>
      </w:r>
      <w:r w:rsidRPr="00964F51">
        <w:rPr>
          <w:rFonts w:ascii="PT Astra Serif" w:hAnsi="PT Astra Serif"/>
          <w:bCs/>
          <w:sz w:val="24"/>
          <w:szCs w:val="24"/>
        </w:rPr>
        <w:t xml:space="preserve"> района Ульяновской области</w:t>
      </w:r>
      <w:r w:rsidRPr="008B0965">
        <w:rPr>
          <w:rFonts w:ascii="PT Astra Serif" w:hAnsi="PT Astra Serif"/>
          <w:sz w:val="24"/>
          <w:szCs w:val="24"/>
        </w:rPr>
        <w:t xml:space="preserve"> и их целевые значения: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85"/>
        <w:gridCol w:w="2277"/>
      </w:tblGrid>
      <w:tr w:rsidR="00865792" w:rsidRPr="008B0965" w:rsidTr="000E50CC">
        <w:tc>
          <w:tcPr>
            <w:tcW w:w="7185" w:type="dxa"/>
            <w:shd w:val="clear" w:color="auto" w:fill="auto"/>
          </w:tcPr>
          <w:p w:rsidR="00865792" w:rsidRPr="008B0965" w:rsidRDefault="00865792" w:rsidP="000E50CC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B0965">
              <w:rPr>
                <w:rFonts w:ascii="PT Astra Serif" w:hAnsi="PT Astra Serif"/>
                <w:sz w:val="24"/>
                <w:szCs w:val="24"/>
              </w:rPr>
              <w:t>Ключевые показатели</w:t>
            </w:r>
          </w:p>
        </w:tc>
        <w:tc>
          <w:tcPr>
            <w:tcW w:w="2277" w:type="dxa"/>
            <w:shd w:val="clear" w:color="auto" w:fill="auto"/>
          </w:tcPr>
          <w:p w:rsidR="00865792" w:rsidRPr="008B0965" w:rsidRDefault="00865792" w:rsidP="000E50CC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B0965">
              <w:rPr>
                <w:rFonts w:ascii="PT Astra Serif" w:hAnsi="PT Astra Serif"/>
                <w:sz w:val="24"/>
                <w:szCs w:val="24"/>
              </w:rPr>
              <w:t>Целевые значения</w:t>
            </w:r>
            <w:proofErr w:type="gramStart"/>
            <w:r w:rsidRPr="008B0965">
              <w:rPr>
                <w:rFonts w:ascii="PT Astra Serif" w:hAnsi="PT Astra Serif"/>
                <w:sz w:val="24"/>
                <w:szCs w:val="24"/>
              </w:rPr>
              <w:t xml:space="preserve"> (%)</w:t>
            </w:r>
            <w:proofErr w:type="gramEnd"/>
          </w:p>
        </w:tc>
      </w:tr>
      <w:tr w:rsidR="00865792" w:rsidRPr="008B0965" w:rsidTr="000E50CC">
        <w:tc>
          <w:tcPr>
            <w:tcW w:w="7185" w:type="dxa"/>
            <w:shd w:val="clear" w:color="auto" w:fill="auto"/>
          </w:tcPr>
          <w:p w:rsidR="00865792" w:rsidRPr="008B0965" w:rsidRDefault="00865792" w:rsidP="000E50C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8B0965">
              <w:rPr>
                <w:rFonts w:ascii="PT Astra Serif" w:hAnsi="PT Astra Serif"/>
                <w:sz w:val="24"/>
                <w:szCs w:val="24"/>
              </w:rPr>
              <w:t>Доля устраненных нарушений обязательных требований от числа выявленных нарушений обязательных требований</w:t>
            </w:r>
          </w:p>
        </w:tc>
        <w:tc>
          <w:tcPr>
            <w:tcW w:w="2277" w:type="dxa"/>
            <w:shd w:val="clear" w:color="auto" w:fill="auto"/>
          </w:tcPr>
          <w:p w:rsidR="00865792" w:rsidRPr="008B0965" w:rsidRDefault="00865792" w:rsidP="000E50CC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B0965">
              <w:rPr>
                <w:rFonts w:ascii="PT Astra Serif" w:hAnsi="PT Astra Serif"/>
                <w:sz w:val="24"/>
                <w:szCs w:val="24"/>
              </w:rPr>
              <w:t>100</w:t>
            </w:r>
          </w:p>
        </w:tc>
      </w:tr>
      <w:tr w:rsidR="00865792" w:rsidRPr="008B0965" w:rsidTr="000E50CC">
        <w:tc>
          <w:tcPr>
            <w:tcW w:w="7185" w:type="dxa"/>
            <w:shd w:val="clear" w:color="auto" w:fill="auto"/>
          </w:tcPr>
          <w:p w:rsidR="00865792" w:rsidRPr="008B0965" w:rsidRDefault="00865792" w:rsidP="000E50C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8B0965">
              <w:rPr>
                <w:rFonts w:ascii="PT Astra Serif" w:hAnsi="PT Astra Serif"/>
                <w:sz w:val="24"/>
                <w:szCs w:val="24"/>
              </w:rPr>
              <w:t>Доля выполнения плана проведения плановых контрольных мероприятий на очередной календарный год</w:t>
            </w:r>
          </w:p>
        </w:tc>
        <w:tc>
          <w:tcPr>
            <w:tcW w:w="2277" w:type="dxa"/>
            <w:shd w:val="clear" w:color="auto" w:fill="auto"/>
          </w:tcPr>
          <w:p w:rsidR="00865792" w:rsidRPr="008B0965" w:rsidRDefault="00865792" w:rsidP="000E50CC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B0965">
              <w:rPr>
                <w:rFonts w:ascii="PT Astra Serif" w:hAnsi="PT Astra Serif"/>
                <w:sz w:val="24"/>
                <w:szCs w:val="24"/>
              </w:rPr>
              <w:t>100</w:t>
            </w:r>
          </w:p>
        </w:tc>
      </w:tr>
      <w:tr w:rsidR="00865792" w:rsidRPr="008B0965" w:rsidTr="000E50CC">
        <w:tc>
          <w:tcPr>
            <w:tcW w:w="7185" w:type="dxa"/>
            <w:shd w:val="clear" w:color="auto" w:fill="auto"/>
          </w:tcPr>
          <w:p w:rsidR="00865792" w:rsidRPr="008B0965" w:rsidRDefault="00865792" w:rsidP="000E50C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8B0965">
              <w:rPr>
                <w:rFonts w:ascii="PT Astra Serif" w:hAnsi="PT Astra Serif"/>
                <w:sz w:val="24"/>
                <w:szCs w:val="24"/>
              </w:rPr>
              <w:t>Доля обоснованных жалоб на действия (бездействие) контрольного органа и (или) его должностных лиц при проведении контрольных мероприятий от общего количества поступивших жалоб</w:t>
            </w:r>
          </w:p>
        </w:tc>
        <w:tc>
          <w:tcPr>
            <w:tcW w:w="2277" w:type="dxa"/>
            <w:shd w:val="clear" w:color="auto" w:fill="auto"/>
          </w:tcPr>
          <w:p w:rsidR="00865792" w:rsidRPr="008B0965" w:rsidRDefault="00865792" w:rsidP="000E50CC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B096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</w:tr>
      <w:tr w:rsidR="00865792" w:rsidRPr="008B0965" w:rsidTr="000E50CC">
        <w:tc>
          <w:tcPr>
            <w:tcW w:w="7185" w:type="dxa"/>
            <w:shd w:val="clear" w:color="auto" w:fill="auto"/>
          </w:tcPr>
          <w:p w:rsidR="00865792" w:rsidRPr="008B0965" w:rsidRDefault="00865792" w:rsidP="000E50C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8B0965">
              <w:rPr>
                <w:rFonts w:ascii="PT Astra Serif" w:hAnsi="PT Astra Serif"/>
                <w:sz w:val="24"/>
                <w:szCs w:val="24"/>
              </w:rPr>
              <w:t>Доля контрольных мероприятий, по результатам которых были  выявлены нарушения, но не приняты соответствующие меры административного воздействия</w:t>
            </w:r>
          </w:p>
        </w:tc>
        <w:tc>
          <w:tcPr>
            <w:tcW w:w="2277" w:type="dxa"/>
            <w:shd w:val="clear" w:color="auto" w:fill="auto"/>
          </w:tcPr>
          <w:p w:rsidR="00865792" w:rsidRPr="008B0965" w:rsidRDefault="00865792" w:rsidP="000E50CC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</w:tr>
      <w:tr w:rsidR="00865792" w:rsidRPr="008B0965" w:rsidTr="000E50CC">
        <w:tc>
          <w:tcPr>
            <w:tcW w:w="7185" w:type="dxa"/>
            <w:shd w:val="clear" w:color="auto" w:fill="auto"/>
          </w:tcPr>
          <w:p w:rsidR="00865792" w:rsidRPr="008B0965" w:rsidRDefault="00865792" w:rsidP="000E50C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8B0965">
              <w:rPr>
                <w:rFonts w:ascii="PT Astra Serif" w:hAnsi="PT Astra Serif"/>
                <w:sz w:val="24"/>
                <w:szCs w:val="24"/>
              </w:rPr>
              <w:t>Доля отмененных результатов контрольных мероприятий</w:t>
            </w:r>
          </w:p>
        </w:tc>
        <w:tc>
          <w:tcPr>
            <w:tcW w:w="2277" w:type="dxa"/>
            <w:shd w:val="clear" w:color="auto" w:fill="auto"/>
          </w:tcPr>
          <w:p w:rsidR="00865792" w:rsidRPr="008B0965" w:rsidRDefault="00865792" w:rsidP="000E50CC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B096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</w:tr>
      <w:tr w:rsidR="00865792" w:rsidRPr="008B0965" w:rsidTr="000E50CC">
        <w:tc>
          <w:tcPr>
            <w:tcW w:w="7185" w:type="dxa"/>
            <w:shd w:val="clear" w:color="auto" w:fill="auto"/>
          </w:tcPr>
          <w:p w:rsidR="00865792" w:rsidRPr="008B0965" w:rsidRDefault="00865792" w:rsidP="000E50CC">
            <w:pPr>
              <w:spacing w:after="0" w:line="240" w:lineRule="auto"/>
              <w:rPr>
                <w:rFonts w:ascii="PT Astra Serif" w:hAnsi="PT Astra Serif"/>
                <w:sz w:val="24"/>
                <w:szCs w:val="24"/>
              </w:rPr>
            </w:pPr>
            <w:r w:rsidRPr="008B0965">
              <w:rPr>
                <w:rFonts w:ascii="PT Astra Serif" w:hAnsi="PT Astra Serif"/>
                <w:sz w:val="24"/>
                <w:szCs w:val="24"/>
              </w:rPr>
              <w:t>Доля решений, принятых по результатам контрольных мероприятий, отмененных контрольным органом и (или) судом, от общего количества решений</w:t>
            </w:r>
          </w:p>
        </w:tc>
        <w:tc>
          <w:tcPr>
            <w:tcW w:w="2277" w:type="dxa"/>
            <w:shd w:val="clear" w:color="auto" w:fill="auto"/>
          </w:tcPr>
          <w:p w:rsidR="00865792" w:rsidRPr="008B0965" w:rsidRDefault="00865792" w:rsidP="000E50CC">
            <w:pPr>
              <w:spacing w:after="0"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B096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</w:tr>
    </w:tbl>
    <w:p w:rsidR="00865792" w:rsidRPr="008B0965" w:rsidRDefault="00865792" w:rsidP="00865792">
      <w:pPr>
        <w:spacing w:after="0" w:line="240" w:lineRule="auto"/>
        <w:ind w:firstLine="284"/>
        <w:jc w:val="both"/>
        <w:rPr>
          <w:rFonts w:ascii="PT Astra Serif" w:hAnsi="PT Astra Serif"/>
          <w:sz w:val="24"/>
          <w:szCs w:val="24"/>
        </w:rPr>
      </w:pPr>
      <w:r w:rsidRPr="008B0965">
        <w:rPr>
          <w:rFonts w:ascii="PT Astra Serif" w:hAnsi="PT Astra Serif"/>
          <w:sz w:val="24"/>
          <w:szCs w:val="24"/>
        </w:rPr>
        <w:t xml:space="preserve">2. Индикативные </w:t>
      </w:r>
      <w:r w:rsidRPr="00EF3F51">
        <w:rPr>
          <w:rFonts w:ascii="PT Astra Serif" w:hAnsi="PT Astra Serif"/>
          <w:sz w:val="24"/>
          <w:szCs w:val="24"/>
        </w:rPr>
        <w:t xml:space="preserve">показатели по муниципальному контролю на автомобильном транспорте, и в дорожном хозяйстве на территории муниципального образования </w:t>
      </w:r>
      <w:r>
        <w:rPr>
          <w:rFonts w:ascii="PT Astra Serif" w:hAnsi="PT Astra Serif"/>
          <w:bCs/>
          <w:sz w:val="24"/>
          <w:szCs w:val="24"/>
        </w:rPr>
        <w:t>«Новомайнское</w:t>
      </w:r>
      <w:r w:rsidRPr="00EF3F51">
        <w:rPr>
          <w:rFonts w:ascii="PT Astra Serif" w:hAnsi="PT Astra Serif"/>
          <w:bCs/>
          <w:sz w:val="24"/>
          <w:szCs w:val="24"/>
        </w:rPr>
        <w:t xml:space="preserve"> городское поселение» Мелекесского района</w:t>
      </w:r>
      <w:r w:rsidRPr="00964F51">
        <w:rPr>
          <w:rFonts w:ascii="PT Astra Serif" w:hAnsi="PT Astra Serif"/>
          <w:bCs/>
          <w:sz w:val="24"/>
          <w:szCs w:val="24"/>
        </w:rPr>
        <w:t xml:space="preserve"> Ульяновской области</w:t>
      </w:r>
      <w:r w:rsidRPr="008B0965">
        <w:rPr>
          <w:rFonts w:ascii="PT Astra Serif" w:hAnsi="PT Astra Serif"/>
          <w:sz w:val="24"/>
          <w:szCs w:val="24"/>
        </w:rPr>
        <w:t xml:space="preserve">: </w:t>
      </w:r>
    </w:p>
    <w:p w:rsidR="00865792" w:rsidRPr="008B0965" w:rsidRDefault="00865792" w:rsidP="00865792">
      <w:pPr>
        <w:pStyle w:val="a3"/>
        <w:numPr>
          <w:ilvl w:val="3"/>
          <w:numId w:val="2"/>
        </w:numPr>
        <w:spacing w:after="0" w:line="240" w:lineRule="auto"/>
        <w:ind w:left="0" w:firstLine="851"/>
        <w:jc w:val="both"/>
        <w:rPr>
          <w:rFonts w:ascii="PT Astra Serif" w:hAnsi="PT Astra Serif"/>
          <w:sz w:val="24"/>
          <w:szCs w:val="24"/>
        </w:rPr>
      </w:pPr>
      <w:r w:rsidRPr="00211A48">
        <w:rPr>
          <w:rFonts w:ascii="PT Astra Serif" w:hAnsi="PT Astra Serif"/>
          <w:sz w:val="24"/>
          <w:szCs w:val="24"/>
        </w:rPr>
        <w:t>количество проведенных плановых контрольных мероприятий</w:t>
      </w:r>
      <w:r w:rsidRPr="008B0965">
        <w:rPr>
          <w:rFonts w:ascii="PT Astra Serif" w:hAnsi="PT Astra Serif"/>
          <w:sz w:val="24"/>
          <w:szCs w:val="24"/>
        </w:rPr>
        <w:t>;</w:t>
      </w:r>
    </w:p>
    <w:p w:rsidR="00865792" w:rsidRPr="008B0965" w:rsidRDefault="00865792" w:rsidP="00865792">
      <w:pPr>
        <w:pStyle w:val="a3"/>
        <w:numPr>
          <w:ilvl w:val="3"/>
          <w:numId w:val="2"/>
        </w:numPr>
        <w:spacing w:after="0" w:line="240" w:lineRule="auto"/>
        <w:ind w:left="0" w:firstLine="851"/>
        <w:jc w:val="both"/>
        <w:rPr>
          <w:rFonts w:ascii="PT Astra Serif" w:eastAsia="Arial Unicode MS" w:hAnsi="PT Astra Serif"/>
          <w:color w:val="000000"/>
          <w:sz w:val="24"/>
          <w:szCs w:val="24"/>
          <w:lang w:bidi="ru-RU"/>
        </w:rPr>
      </w:pPr>
      <w:r w:rsidRPr="008B0965">
        <w:rPr>
          <w:rFonts w:ascii="PT Astra Serif" w:hAnsi="PT Astra Serif"/>
          <w:sz w:val="24"/>
          <w:szCs w:val="24"/>
        </w:rPr>
        <w:t>количество проведенных внеплановых контрольных мероприятий;</w:t>
      </w:r>
    </w:p>
    <w:p w:rsidR="00865792" w:rsidRPr="008B0965" w:rsidRDefault="00865792" w:rsidP="00865792">
      <w:pPr>
        <w:pStyle w:val="a3"/>
        <w:numPr>
          <w:ilvl w:val="3"/>
          <w:numId w:val="2"/>
        </w:numPr>
        <w:spacing w:after="0" w:line="240" w:lineRule="auto"/>
        <w:ind w:left="0" w:firstLine="851"/>
        <w:jc w:val="both"/>
        <w:rPr>
          <w:rFonts w:ascii="PT Astra Serif" w:eastAsia="Arial Unicode MS" w:hAnsi="PT Astra Serif"/>
          <w:color w:val="000000"/>
          <w:sz w:val="24"/>
          <w:szCs w:val="24"/>
          <w:lang w:bidi="ru-RU"/>
        </w:rPr>
      </w:pPr>
      <w:r w:rsidRPr="008B0965">
        <w:rPr>
          <w:rFonts w:ascii="PT Astra Serif" w:hAnsi="PT Astra Serif"/>
          <w:sz w:val="24"/>
          <w:szCs w:val="24"/>
        </w:rPr>
        <w:t>количество поступивших возражений в отношении акта контрольного мероприятия;</w:t>
      </w:r>
    </w:p>
    <w:p w:rsidR="00865792" w:rsidRPr="008B0965" w:rsidRDefault="00865792" w:rsidP="00865792">
      <w:pPr>
        <w:pStyle w:val="a3"/>
        <w:numPr>
          <w:ilvl w:val="3"/>
          <w:numId w:val="2"/>
        </w:numPr>
        <w:spacing w:after="0" w:line="240" w:lineRule="auto"/>
        <w:ind w:left="0" w:firstLine="851"/>
        <w:jc w:val="both"/>
        <w:rPr>
          <w:rFonts w:ascii="PT Astra Serif" w:eastAsia="Arial Unicode MS" w:hAnsi="PT Astra Serif"/>
          <w:color w:val="000000"/>
          <w:sz w:val="24"/>
          <w:szCs w:val="24"/>
          <w:lang w:bidi="ru-RU"/>
        </w:rPr>
      </w:pPr>
      <w:r w:rsidRPr="008B0965">
        <w:rPr>
          <w:rFonts w:ascii="PT Astra Serif" w:hAnsi="PT Astra Serif"/>
          <w:sz w:val="24"/>
          <w:szCs w:val="24"/>
        </w:rPr>
        <w:t xml:space="preserve">количество выданных предписаний об устранении нарушений обязательных требований; </w:t>
      </w:r>
    </w:p>
    <w:p w:rsidR="00865792" w:rsidRPr="008B0965" w:rsidRDefault="00865792" w:rsidP="00865792">
      <w:pPr>
        <w:pStyle w:val="a3"/>
        <w:numPr>
          <w:ilvl w:val="3"/>
          <w:numId w:val="2"/>
        </w:numPr>
        <w:spacing w:after="0" w:line="240" w:lineRule="auto"/>
        <w:ind w:left="0" w:firstLine="851"/>
        <w:jc w:val="both"/>
        <w:rPr>
          <w:rFonts w:ascii="PT Astra Serif" w:eastAsia="Arial Unicode MS" w:hAnsi="PT Astra Serif"/>
          <w:color w:val="000000"/>
          <w:sz w:val="24"/>
          <w:szCs w:val="24"/>
          <w:lang w:bidi="ru-RU"/>
        </w:rPr>
      </w:pPr>
      <w:r w:rsidRPr="008B0965">
        <w:rPr>
          <w:rFonts w:ascii="PT Astra Serif" w:hAnsi="PT Astra Serif"/>
          <w:sz w:val="24"/>
          <w:szCs w:val="24"/>
        </w:rPr>
        <w:t>количество устраненных нарушений обязательных требований.</w:t>
      </w:r>
    </w:p>
    <w:p w:rsidR="00865792" w:rsidRPr="00865792" w:rsidRDefault="00865792" w:rsidP="00865792">
      <w:pPr>
        <w:pStyle w:val="a3"/>
        <w:spacing w:after="0" w:line="240" w:lineRule="auto"/>
        <w:ind w:left="851"/>
        <w:jc w:val="both"/>
        <w:rPr>
          <w:rFonts w:ascii="PT Astra Serif" w:hAnsi="PT Astra Serif"/>
          <w:sz w:val="24"/>
          <w:szCs w:val="24"/>
        </w:rPr>
      </w:pPr>
    </w:p>
    <w:p w:rsidR="00F80A65" w:rsidRDefault="00F80A65"/>
    <w:sectPr w:rsidR="00F80A65" w:rsidSect="00FE754A">
      <w:headerReference w:type="default" r:id="rId8"/>
      <w:pgSz w:w="11906" w:h="16838"/>
      <w:pgMar w:top="851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4E88" w:rsidRDefault="00D94E88">
      <w:pPr>
        <w:spacing w:after="0" w:line="240" w:lineRule="auto"/>
      </w:pPr>
      <w:r>
        <w:separator/>
      </w:r>
    </w:p>
  </w:endnote>
  <w:endnote w:type="continuationSeparator" w:id="0">
    <w:p w:rsidR="00D94E88" w:rsidRDefault="00D94E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4E88" w:rsidRDefault="00D94E88">
      <w:pPr>
        <w:spacing w:after="0" w:line="240" w:lineRule="auto"/>
      </w:pPr>
      <w:r>
        <w:separator/>
      </w:r>
    </w:p>
  </w:footnote>
  <w:footnote w:type="continuationSeparator" w:id="0">
    <w:p w:rsidR="00D94E88" w:rsidRDefault="00D94E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6872" w:rsidRDefault="00865792">
    <w:pPr>
      <w:pStyle w:val="a4"/>
      <w:jc w:val="center"/>
    </w:pPr>
    <w:r w:rsidRPr="009E09B6">
      <w:rPr>
        <w:rFonts w:ascii="Times New Roman" w:hAnsi="Times New Roman"/>
      </w:rPr>
      <w:fldChar w:fldCharType="begin"/>
    </w:r>
    <w:r w:rsidRPr="009E09B6">
      <w:rPr>
        <w:rFonts w:ascii="Times New Roman" w:hAnsi="Times New Roman"/>
      </w:rPr>
      <w:instrText>PAGE   \* MERGEFORMAT</w:instrText>
    </w:r>
    <w:r w:rsidRPr="009E09B6">
      <w:rPr>
        <w:rFonts w:ascii="Times New Roman" w:hAnsi="Times New Roman"/>
      </w:rPr>
      <w:fldChar w:fldCharType="separate"/>
    </w:r>
    <w:r w:rsidR="007B7EA8">
      <w:rPr>
        <w:rFonts w:ascii="Times New Roman" w:hAnsi="Times New Roman"/>
        <w:noProof/>
      </w:rPr>
      <w:t>2</w:t>
    </w:r>
    <w:r w:rsidRPr="009E09B6">
      <w:rPr>
        <w:rFonts w:ascii="Times New Roman" w:hAnsi="Times New Roman"/>
      </w:rPr>
      <w:fldChar w:fldCharType="end"/>
    </w:r>
  </w:p>
  <w:p w:rsidR="000D6872" w:rsidRDefault="00D94E88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1A55DC"/>
    <w:multiLevelType w:val="hybridMultilevel"/>
    <w:tmpl w:val="922E950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11">
      <w:start w:val="1"/>
      <w:numFmt w:val="decimal"/>
      <w:lvlText w:val="%4)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C6778B"/>
    <w:multiLevelType w:val="hybridMultilevel"/>
    <w:tmpl w:val="E1E845B0"/>
    <w:lvl w:ilvl="0" w:tplc="0419000F">
      <w:start w:val="1"/>
      <w:numFmt w:val="decimal"/>
      <w:lvlText w:val="%1."/>
      <w:lvlJc w:val="lef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">
    <w:nsid w:val="4EF95D72"/>
    <w:multiLevelType w:val="hybridMultilevel"/>
    <w:tmpl w:val="2D2A04EE"/>
    <w:lvl w:ilvl="0" w:tplc="EFB6AD7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16BB"/>
    <w:rsid w:val="000416BB"/>
    <w:rsid w:val="00062C7A"/>
    <w:rsid w:val="007B7EA8"/>
    <w:rsid w:val="00865792"/>
    <w:rsid w:val="00A320CE"/>
    <w:rsid w:val="00B347E3"/>
    <w:rsid w:val="00CD6E88"/>
    <w:rsid w:val="00D94E88"/>
    <w:rsid w:val="00F80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5792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5792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8657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5792"/>
    <w:rPr>
      <w:rFonts w:ascii="Calibri" w:eastAsia="Calibri" w:hAnsi="Calibri" w:cs="Times New Roman"/>
    </w:rPr>
  </w:style>
  <w:style w:type="paragraph" w:customStyle="1" w:styleId="Standard">
    <w:name w:val="Standard"/>
    <w:rsid w:val="00865792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Tahoma"/>
      <w:kern w:val="3"/>
      <w:sz w:val="21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5792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5792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8657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5792"/>
    <w:rPr>
      <w:rFonts w:ascii="Calibri" w:eastAsia="Calibri" w:hAnsi="Calibri" w:cs="Times New Roman"/>
    </w:rPr>
  </w:style>
  <w:style w:type="paragraph" w:customStyle="1" w:styleId="Standard">
    <w:name w:val="Standard"/>
    <w:rsid w:val="00865792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Tahoma"/>
      <w:kern w:val="3"/>
      <w:sz w:val="21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555</Words>
  <Characters>3167</Characters>
  <Application>Microsoft Office Word</Application>
  <DocSecurity>0</DocSecurity>
  <Lines>26</Lines>
  <Paragraphs>7</Paragraphs>
  <ScaleCrop>false</ScaleCrop>
  <Company/>
  <LinksUpToDate>false</LinksUpToDate>
  <CharactersWithSpaces>3715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2022-03-29T11:57:00Z</dcterms:created>
  <dcterms:modified xsi:type="dcterms:W3CDTF">2022-07-04T05:49:00Z</dcterms:modified>
</cp:coreProperties>
</file>