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96" w:rsidRDefault="00E75F96" w:rsidP="00E75F96">
      <w:pPr>
        <w:pStyle w:val="Standard"/>
        <w:rPr>
          <w:rFonts w:ascii="PT Astra Serif" w:hAnsi="PT Astra Serif"/>
          <w:b/>
          <w:kern w:val="2"/>
          <w:sz w:val="28"/>
          <w:szCs w:val="28"/>
          <w:lang w:val="ru-RU"/>
        </w:rPr>
      </w:pPr>
    </w:p>
    <w:p w:rsidR="00E75F96" w:rsidRDefault="00E75F96" w:rsidP="00E75F96">
      <w:pPr>
        <w:pStyle w:val="Standard"/>
        <w:ind w:right="140"/>
        <w:jc w:val="right"/>
        <w:rPr>
          <w:rFonts w:ascii="PT Astra Serif" w:hAnsi="PT Astra Serif"/>
          <w:b/>
          <w:kern w:val="2"/>
          <w:sz w:val="28"/>
          <w:szCs w:val="28"/>
          <w:lang w:val="ru-RU"/>
        </w:rPr>
      </w:pPr>
      <w:r>
        <w:rPr>
          <w:rFonts w:ascii="PT Astra Serif" w:hAnsi="PT Astra Serif"/>
          <w:b/>
          <w:kern w:val="2"/>
          <w:sz w:val="28"/>
          <w:szCs w:val="28"/>
          <w:lang w:val="ru-RU"/>
        </w:rPr>
        <w:t>ПРОЕКТ</w:t>
      </w:r>
    </w:p>
    <w:p w:rsidR="00E75F96" w:rsidRDefault="00E75F96" w:rsidP="00E75F96">
      <w:pPr>
        <w:pStyle w:val="Standard"/>
        <w:jc w:val="center"/>
        <w:rPr>
          <w:rFonts w:ascii="PT Astra Serif" w:hAnsi="PT Astra Serif"/>
          <w:b/>
          <w:kern w:val="2"/>
          <w:sz w:val="28"/>
          <w:szCs w:val="28"/>
          <w:lang w:val="ru-RU"/>
        </w:rPr>
      </w:pP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</w:pP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АДМИНИСТРАЦИЯ ПОСЕЛЕНИЯ МУНИЦИПАЛЬНОГО ОБРАЗОВАНИЯ</w:t>
      </w:r>
      <w:r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 xml:space="preserve"> 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«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>НОВОМАЙНСКОЕ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 xml:space="preserve"> ГОРОДСКОЕ ПОСЕЛЕНИЕ»</w:t>
      </w:r>
      <w:r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 xml:space="preserve"> 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МЕЛЕКЕССКОГО РАЙОНА УЛЬЯНОВСКОЙ ОБЛАСТИ</w:t>
      </w: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</w:pP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24"/>
          <w:szCs w:val="24"/>
          <w:lang w:val="de-DE"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</w:pPr>
      <w:r w:rsidRPr="006E6552"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  <w:t>П О С Т А Н О В Л Е Н И Е</w:t>
      </w:r>
    </w:p>
    <w:p w:rsidR="00E75F96" w:rsidRPr="006E6552" w:rsidRDefault="00E75F96" w:rsidP="00E75F96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lang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u w:val="single"/>
          <w:lang w:eastAsia="fa-IR" w:bidi="fa-IR"/>
        </w:rPr>
      </w:pPr>
      <w:r w:rsidRPr="006E6552">
        <w:rPr>
          <w:rFonts w:ascii="PT Astra Serif" w:eastAsia="Andale Sans UI" w:hAnsi="PT Astra Serif" w:cs="Tahoma"/>
          <w:kern w:val="2"/>
          <w:lang w:eastAsia="fa-IR" w:bidi="fa-IR"/>
        </w:rPr>
        <w:t>_</w:t>
      </w:r>
      <w:r w:rsidRPr="00B44525">
        <w:rPr>
          <w:rFonts w:ascii="PT Astra Serif" w:eastAsia="Andale Sans UI" w:hAnsi="PT Astra Serif" w:cs="Tahoma"/>
          <w:kern w:val="2"/>
          <w:lang w:eastAsia="fa-IR" w:bidi="fa-IR"/>
        </w:rPr>
        <w:t>_______________</w:t>
      </w:r>
      <w:r>
        <w:rPr>
          <w:rFonts w:ascii="PT Astra Serif" w:eastAsia="Andale Sans UI" w:hAnsi="PT Astra Serif" w:cs="Tahoma"/>
          <w:kern w:val="2"/>
          <w:lang w:eastAsia="fa-IR" w:bidi="fa-IR"/>
        </w:rPr>
        <w:t>_</w:t>
      </w:r>
      <w:r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                         </w:t>
      </w:r>
      <w:r>
        <w:rPr>
          <w:rFonts w:ascii="PT Astra Serif" w:eastAsia="Andale Sans UI" w:hAnsi="PT Astra Serif" w:cs="Tahoma"/>
          <w:kern w:val="2"/>
          <w:lang w:eastAsia="fa-IR" w:bidi="fa-IR"/>
        </w:rPr>
        <w:t xml:space="preserve">       </w:t>
      </w:r>
      <w:r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                     № </w:t>
      </w:r>
      <w:r>
        <w:rPr>
          <w:rFonts w:ascii="PT Astra Serif" w:eastAsia="Andale Sans UI" w:hAnsi="PT Astra Serif" w:cs="Tahoma"/>
          <w:kern w:val="2"/>
          <w:lang w:eastAsia="fa-IR" w:bidi="fa-IR"/>
        </w:rPr>
        <w:t>_</w:t>
      </w:r>
      <w:r w:rsidRPr="00B44525">
        <w:rPr>
          <w:rFonts w:ascii="PT Astra Serif" w:eastAsia="Andale Sans UI" w:hAnsi="PT Astra Serif" w:cs="Tahoma"/>
          <w:kern w:val="2"/>
          <w:lang w:eastAsia="fa-IR" w:bidi="fa-IR"/>
        </w:rPr>
        <w:t>_____</w:t>
      </w:r>
      <w:r>
        <w:rPr>
          <w:rFonts w:ascii="PT Astra Serif" w:eastAsia="Andale Sans UI" w:hAnsi="PT Astra Serif" w:cs="Tahoma"/>
          <w:kern w:val="2"/>
          <w:lang w:eastAsia="fa-IR" w:bidi="fa-IR"/>
        </w:rPr>
        <w:t>_</w:t>
      </w: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  <w:r w:rsidRPr="006E6552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                                                                                                                    </w:t>
      </w:r>
      <w:r w:rsidRPr="006E6552">
        <w:rPr>
          <w:rFonts w:ascii="PT Astra Serif" w:eastAsia="Andale Sans UI" w:hAnsi="PT Astra Serif" w:cs="Tahoma"/>
          <w:kern w:val="2"/>
          <w:sz w:val="20"/>
          <w:szCs w:val="20"/>
          <w:lang w:val="de-DE" w:eastAsia="fa-IR" w:bidi="fa-IR"/>
        </w:rPr>
        <w:t>Экз. №</w:t>
      </w:r>
      <w:r w:rsidRPr="006E6552">
        <w:rPr>
          <w:rFonts w:ascii="PT Astra Serif" w:eastAsia="Andale Sans UI" w:hAnsi="PT Astra Serif" w:cs="Tahoma"/>
          <w:kern w:val="2"/>
          <w:sz w:val="24"/>
          <w:szCs w:val="24"/>
          <w:lang w:val="de-DE" w:eastAsia="fa-IR" w:bidi="fa-IR"/>
        </w:rPr>
        <w:t>_______</w:t>
      </w:r>
    </w:p>
    <w:p w:rsidR="00E75F96" w:rsidRPr="000613A1" w:rsidRDefault="00E75F96" w:rsidP="00E75F96">
      <w:pPr>
        <w:widowControl w:val="0"/>
        <w:spacing w:line="322" w:lineRule="exact"/>
        <w:ind w:left="426" w:right="20"/>
        <w:jc w:val="center"/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</w:pPr>
      <w:r w:rsidRPr="000613A1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>р.п. Новая Майна</w:t>
      </w:r>
    </w:p>
    <w:p w:rsidR="00E75F96" w:rsidRPr="00B44525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lang w:val="de-DE"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E75F96" w:rsidRPr="000613A1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2024 год на территории муниципального образования «Новомайнское городское поселение» Мелекесского района Ульяновской области </w:t>
      </w:r>
    </w:p>
    <w:p w:rsidR="00E75F96" w:rsidRPr="001340FD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E75F96" w:rsidRPr="00CD4352" w:rsidRDefault="00E75F96" w:rsidP="00E75F96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</w:rPr>
      </w:pPr>
    </w:p>
    <w:p w:rsidR="00E75F96" w:rsidRDefault="00E75F96" w:rsidP="00E75F96">
      <w:pPr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>-ФЗ 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 xml:space="preserve">», руководствуясь </w:t>
      </w:r>
      <w:r>
        <w:rPr>
          <w:rFonts w:ascii="PT Astra Serif" w:eastAsia="Times New Roman" w:hAnsi="PT Astra Serif"/>
          <w:lang w:eastAsia="ru-RU"/>
        </w:rPr>
        <w:t>пунктом</w:t>
      </w:r>
      <w:r w:rsidRPr="006E6552">
        <w:rPr>
          <w:rFonts w:ascii="PT Astra Serif" w:eastAsia="Times New Roman" w:hAnsi="PT Astra Serif"/>
          <w:lang w:eastAsia="ru-RU"/>
        </w:rPr>
        <w:t xml:space="preserve"> </w:t>
      </w:r>
      <w:r>
        <w:rPr>
          <w:rFonts w:ascii="PT Astra Serif" w:eastAsia="Times New Roman" w:hAnsi="PT Astra Serif"/>
          <w:lang w:eastAsia="ru-RU"/>
        </w:rPr>
        <w:t>5</w:t>
      </w:r>
      <w:r w:rsidRPr="006E6552">
        <w:rPr>
          <w:rFonts w:ascii="PT Astra Serif" w:eastAsia="Times New Roman" w:hAnsi="PT Astra Serif"/>
          <w:lang w:eastAsia="ru-RU"/>
        </w:rPr>
        <w:t xml:space="preserve"> </w:t>
      </w:r>
      <w:r>
        <w:rPr>
          <w:rFonts w:ascii="PT Astra Serif" w:eastAsia="Times New Roman" w:hAnsi="PT Astra Serif"/>
          <w:lang w:eastAsia="ru-RU"/>
        </w:rPr>
        <w:t>части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>атьи 15</w:t>
      </w:r>
      <w:r w:rsidRPr="006E6552">
        <w:rPr>
          <w:rFonts w:ascii="PT Astra Serif" w:eastAsia="Times New Roman" w:hAnsi="PT Astra Serif"/>
          <w:lang w:eastAsia="ru-RU"/>
        </w:rPr>
        <w:t xml:space="preserve"> Федерального закона от 06.10.2003 №</w:t>
      </w:r>
      <w:r>
        <w:rPr>
          <w:rFonts w:ascii="PT Astra Serif" w:eastAsia="Times New Roman" w:hAnsi="PT Astra Serif"/>
          <w:lang w:eastAsia="ru-RU"/>
        </w:rPr>
        <w:t>131-ФЗ «</w:t>
      </w:r>
      <w:r w:rsidRPr="006E6552">
        <w:rPr>
          <w:rFonts w:ascii="PT Astra Serif" w:eastAsia="Times New Roman" w:hAnsi="PT Astra Serif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PT Astra Serif" w:eastAsia="Times New Roman" w:hAnsi="PT Astra Serif"/>
          <w:lang w:eastAsia="ru-RU"/>
        </w:rPr>
        <w:t>»</w:t>
      </w:r>
      <w:r w:rsidRPr="006E6552">
        <w:rPr>
          <w:rFonts w:ascii="PT Astra Serif" w:eastAsia="Times New Roman" w:hAnsi="PT Astra Serif"/>
          <w:lang w:eastAsia="ru-RU"/>
        </w:rPr>
        <w:t xml:space="preserve">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316175">
        <w:rPr>
          <w:rFonts w:ascii="PT Astra Serif" w:eastAsia="Times New Roman" w:hAnsi="PT Astra Serif"/>
          <w:lang w:eastAsia="ru-RU"/>
        </w:rPr>
        <w:t xml:space="preserve">статьей 8 Устава муниципального образования </w:t>
      </w:r>
      <w:r w:rsidRPr="00316175">
        <w:rPr>
          <w:rFonts w:ascii="PT Astra Serif" w:hAnsi="PT Astra Serif"/>
        </w:rPr>
        <w:t>«Новомайнское городское поселение» Мелекесского района Ульяновской области</w:t>
      </w:r>
      <w:r w:rsidRPr="00316175">
        <w:rPr>
          <w:rFonts w:ascii="PT Astra Serif" w:eastAsia="Times New Roman" w:hAnsi="PT Astra Serif"/>
          <w:lang w:eastAsia="ru-RU"/>
        </w:rPr>
        <w:t>, в целях профилактики рисков причинения вреда (ущерба) охраняемым законом ценностям оценка соблюдения которых является предметом соответствующего вида муниципального контроля</w:t>
      </w:r>
    </w:p>
    <w:p w:rsidR="00E75F96" w:rsidRPr="00316175" w:rsidRDefault="00E75F96" w:rsidP="00E75F96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eastAsia="Times New Roman" w:hAnsi="PT Astra Serif"/>
          <w:lang w:eastAsia="ru-RU"/>
        </w:rPr>
      </w:pPr>
      <w:r w:rsidRPr="00316175">
        <w:rPr>
          <w:rFonts w:ascii="PT Astra Serif" w:eastAsia="Times New Roman" w:hAnsi="PT Astra Serif"/>
          <w:lang w:eastAsia="ru-RU"/>
        </w:rPr>
        <w:t xml:space="preserve">    п о с т а н о в л я е т:</w:t>
      </w:r>
    </w:p>
    <w:p w:rsidR="00E75F96" w:rsidRPr="00316175" w:rsidRDefault="00E75F96" w:rsidP="00E75F96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</w:t>
      </w:r>
      <w:r w:rsidRPr="00316175">
        <w:rPr>
          <w:rFonts w:ascii="PT Astra Serif" w:hAnsi="PT Astra Serif"/>
        </w:rPr>
        <w:t>. Утвердить Программу 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2024 год на территории муниципального образования «Новомайнское городское поселение» Мелекесского района Ульяновской области</w:t>
      </w:r>
      <w:r w:rsidRPr="00316175">
        <w:rPr>
          <w:rFonts w:ascii="PT Astra Serif" w:eastAsia="Times New Roman" w:hAnsi="PT Astra Serif"/>
          <w:lang w:eastAsia="ru-RU"/>
        </w:rPr>
        <w:t xml:space="preserve"> (далее - Программа) согласно приложению к настоящему постановлению.</w:t>
      </w:r>
    </w:p>
    <w:p w:rsidR="00E75F96" w:rsidRPr="00813727" w:rsidRDefault="00E75F96" w:rsidP="00E75F96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</w:rPr>
      </w:pPr>
      <w:r w:rsidRPr="00813727">
        <w:rPr>
          <w:rFonts w:ascii="PT Astra Serif" w:hAnsi="PT Astra Serif"/>
        </w:rPr>
        <w:t>2.</w:t>
      </w:r>
      <w:r>
        <w:rPr>
          <w:rFonts w:ascii="PT Astra Serif" w:hAnsi="PT Astra Serif"/>
        </w:rPr>
        <w:t xml:space="preserve"> </w:t>
      </w:r>
      <w:r w:rsidRPr="00813727">
        <w:rPr>
          <w:rFonts w:ascii="PT Astra Serif" w:hAnsi="PT Astra Serif"/>
        </w:rPr>
        <w:t>Настоящее постановление подлежит официальному опубликованию и вступает в силу с 01.01.202</w:t>
      </w:r>
      <w:r>
        <w:rPr>
          <w:rFonts w:ascii="PT Astra Serif" w:hAnsi="PT Astra Serif"/>
        </w:rPr>
        <w:t>4</w:t>
      </w:r>
      <w:r w:rsidRPr="00813727">
        <w:rPr>
          <w:rFonts w:ascii="PT Astra Serif" w:hAnsi="PT Astra Serif"/>
        </w:rPr>
        <w:t>.</w:t>
      </w:r>
    </w:p>
    <w:p w:rsidR="00E75F96" w:rsidRPr="00316175" w:rsidRDefault="00E75F96" w:rsidP="00E75F96">
      <w:pPr>
        <w:spacing w:line="100" w:lineRule="atLeast"/>
        <w:ind w:firstLine="567"/>
        <w:jc w:val="both"/>
        <w:rPr>
          <w:rFonts w:ascii="PT Astra Serif" w:eastAsia="Andale Sans UI" w:hAnsi="PT Astra Serif" w:cs="Tahoma"/>
          <w:kern w:val="2"/>
          <w:lang w:eastAsia="fa-IR" w:bidi="fa-IR"/>
        </w:rPr>
      </w:pPr>
      <w:r w:rsidRPr="00316175">
        <w:rPr>
          <w:rFonts w:ascii="PT Astra Serif" w:hAnsi="PT Astra Serif"/>
        </w:rPr>
        <w:lastRenderedPageBreak/>
        <w:t>3.</w:t>
      </w:r>
      <w:r>
        <w:rPr>
          <w:rFonts w:ascii="PT Astra Serif" w:hAnsi="PT Astra Serif"/>
        </w:rPr>
        <w:t xml:space="preserve"> </w:t>
      </w:r>
      <w:r w:rsidRPr="00316175">
        <w:rPr>
          <w:rFonts w:ascii="PT Astra Serif" w:hAnsi="PT Astra Serif"/>
        </w:rPr>
        <w:t>С момента вступления в силу настоящего постановления признать утратившими силу постановление администрации муниципального образования «Мелекесский район» Ульяновской области от 19.12.2022 №252 «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2023 год на территории муниципального образования «Новомайнское городское поселение» Мелекесского района Ульяновской области</w:t>
      </w:r>
      <w:r>
        <w:rPr>
          <w:rFonts w:ascii="PT Astra Serif" w:eastAsia="Andale Sans UI" w:hAnsi="PT Astra Serif" w:cs="Tahoma"/>
          <w:kern w:val="2"/>
          <w:lang w:eastAsia="fa-IR" w:bidi="fa-IR"/>
        </w:rPr>
        <w:t>.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t xml:space="preserve"> </w:t>
      </w:r>
    </w:p>
    <w:p w:rsidR="00E75F96" w:rsidRPr="00316175" w:rsidRDefault="00E75F96" w:rsidP="00E75F96">
      <w:pPr>
        <w:pStyle w:val="Standard"/>
        <w:tabs>
          <w:tab w:val="left" w:pos="851"/>
        </w:tabs>
        <w:autoSpaceDE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316175">
        <w:rPr>
          <w:rFonts w:ascii="PT Astra Serif" w:hAnsi="PT Astra Serif"/>
          <w:sz w:val="28"/>
          <w:szCs w:val="28"/>
          <w:lang w:val="ru-RU"/>
        </w:rPr>
        <w:t>4.</w:t>
      </w:r>
      <w:r w:rsidRPr="00316175">
        <w:rPr>
          <w:rFonts w:ascii="PT Astra Serif" w:hAnsi="PT Astra Serif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E75F96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E75F96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E75F96" w:rsidRPr="00316175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Times New Roman" w:hAnsi="PT Astra Serif"/>
          <w:kern w:val="1"/>
          <w:lang w:eastAsia="zh-CN"/>
        </w:rPr>
      </w:pPr>
      <w:r w:rsidRPr="00316175">
        <w:rPr>
          <w:rFonts w:ascii="PT Astra Serif" w:eastAsia="Andale Sans UI" w:hAnsi="PT Astra Serif" w:cs="Tahoma"/>
          <w:kern w:val="1"/>
          <w:lang w:eastAsia="fa-IR" w:bidi="fa-IR"/>
        </w:rPr>
        <w:t xml:space="preserve">Глава администрации                                                                             </w:t>
      </w:r>
      <w:r>
        <w:rPr>
          <w:rFonts w:ascii="PT Astra Serif" w:eastAsia="Andale Sans UI" w:hAnsi="PT Astra Serif" w:cs="Tahoma"/>
          <w:kern w:val="1"/>
          <w:lang w:eastAsia="fa-IR" w:bidi="fa-IR"/>
        </w:rPr>
        <w:t xml:space="preserve"> </w:t>
      </w:r>
      <w:r w:rsidRPr="00316175">
        <w:rPr>
          <w:rFonts w:ascii="PT Astra Serif" w:eastAsia="Andale Sans UI" w:hAnsi="PT Astra Serif" w:cs="Tahoma"/>
          <w:kern w:val="1"/>
          <w:lang w:eastAsia="fa-IR" w:bidi="fa-IR"/>
        </w:rPr>
        <w:t>В.А.Сутягин</w:t>
      </w:r>
    </w:p>
    <w:p w:rsidR="00E75F96" w:rsidRPr="00316175" w:rsidRDefault="00E75F96" w:rsidP="00E75F96">
      <w:pPr>
        <w:widowControl w:val="0"/>
        <w:suppressAutoHyphens/>
        <w:spacing w:line="100" w:lineRule="atLeast"/>
        <w:ind w:left="5387"/>
        <w:jc w:val="center"/>
        <w:rPr>
          <w:rFonts w:ascii="PT Astra Serif" w:eastAsia="Andale Sans UI" w:hAnsi="PT Astra Serif"/>
          <w:kern w:val="1"/>
          <w:sz w:val="24"/>
          <w:szCs w:val="24"/>
          <w:lang w:eastAsia="zh-CN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Pr="00316175">
        <w:rPr>
          <w:rFonts w:ascii="PT Astra Serif" w:eastAsia="Andale Sans UI" w:hAnsi="PT Astra Serif"/>
          <w:kern w:val="1"/>
          <w:sz w:val="24"/>
          <w:szCs w:val="24"/>
          <w:lang w:eastAsia="zh-CN"/>
        </w:rPr>
        <w:lastRenderedPageBreak/>
        <w:t>Приложение</w:t>
      </w:r>
    </w:p>
    <w:p w:rsidR="00E75F96" w:rsidRPr="00316175" w:rsidRDefault="00E75F96" w:rsidP="00E75F96">
      <w:pPr>
        <w:widowControl w:val="0"/>
        <w:suppressAutoHyphens/>
        <w:spacing w:line="100" w:lineRule="atLeast"/>
        <w:ind w:left="5387"/>
        <w:jc w:val="center"/>
        <w:rPr>
          <w:rFonts w:ascii="PT Astra Serif" w:eastAsia="Andale Sans UI" w:hAnsi="PT Astra Serif"/>
          <w:kern w:val="1"/>
          <w:sz w:val="24"/>
          <w:szCs w:val="24"/>
          <w:lang w:eastAsia="zh-CN"/>
        </w:rPr>
      </w:pPr>
      <w:r w:rsidRPr="00316175">
        <w:rPr>
          <w:rFonts w:ascii="PT Astra Serif" w:eastAsia="Andale Sans UI" w:hAnsi="PT Astra Serif"/>
          <w:kern w:val="1"/>
          <w:sz w:val="24"/>
          <w:szCs w:val="24"/>
          <w:lang w:eastAsia="zh-CN"/>
        </w:rPr>
        <w:t>к постановлению администрации</w:t>
      </w:r>
    </w:p>
    <w:p w:rsidR="00E75F96" w:rsidRPr="00316175" w:rsidRDefault="00E75F96" w:rsidP="00E75F96">
      <w:pPr>
        <w:widowControl w:val="0"/>
        <w:suppressAutoHyphens/>
        <w:spacing w:line="100" w:lineRule="atLeast"/>
        <w:ind w:left="5387" w:right="318"/>
        <w:jc w:val="center"/>
        <w:rPr>
          <w:rFonts w:ascii="PT Astra Serif" w:eastAsia="Andale Sans UI" w:hAnsi="PT Astra Serif"/>
          <w:kern w:val="1"/>
          <w:sz w:val="24"/>
          <w:szCs w:val="24"/>
          <w:lang w:eastAsia="zh-CN"/>
        </w:rPr>
      </w:pPr>
      <w:r w:rsidRPr="00316175">
        <w:rPr>
          <w:rFonts w:ascii="PT Astra Serif" w:eastAsia="Andale Sans UI" w:hAnsi="PT Astra Serif"/>
          <w:kern w:val="1"/>
          <w:sz w:val="24"/>
          <w:szCs w:val="24"/>
          <w:lang w:eastAsia="zh-CN"/>
        </w:rPr>
        <w:t xml:space="preserve">муниципального образования </w:t>
      </w:r>
      <w:r w:rsidRPr="00316175">
        <w:rPr>
          <w:rFonts w:ascii="PT Astra Serif" w:hAnsi="PT Astra Serif"/>
          <w:sz w:val="24"/>
          <w:szCs w:val="24"/>
        </w:rPr>
        <w:t>«Новомайнское городское поселение» Мелекесского района Ульяновской области</w:t>
      </w:r>
    </w:p>
    <w:p w:rsidR="00E75F96" w:rsidRPr="00316175" w:rsidRDefault="00E75F96" w:rsidP="00E75F96">
      <w:pPr>
        <w:widowControl w:val="0"/>
        <w:suppressAutoHyphens/>
        <w:spacing w:line="100" w:lineRule="atLeast"/>
        <w:ind w:left="5387"/>
        <w:jc w:val="both"/>
        <w:rPr>
          <w:rFonts w:ascii="PT Astra Serif" w:eastAsia="Lucida Sans Unicode" w:hAnsi="PT Astra Serif" w:cs="Tahoma"/>
          <w:b/>
          <w:bCs/>
          <w:kern w:val="1"/>
          <w:sz w:val="24"/>
          <w:szCs w:val="24"/>
          <w:lang w:bidi="en-US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t xml:space="preserve">      </w:t>
      </w:r>
      <w:r w:rsidRPr="00316175">
        <w:rPr>
          <w:rFonts w:ascii="PT Astra Serif" w:eastAsia="Andale Sans UI" w:hAnsi="PT Astra Serif"/>
          <w:kern w:val="1"/>
          <w:sz w:val="24"/>
          <w:szCs w:val="24"/>
          <w:lang w:eastAsia="zh-CN"/>
        </w:rPr>
        <w:t>от ___________№_________</w:t>
      </w:r>
      <w:r w:rsidRPr="00316175">
        <w:rPr>
          <w:rFonts w:ascii="PT Astra Serif" w:eastAsia="Andale Sans UI" w:hAnsi="PT Astra Serif"/>
          <w:kern w:val="1"/>
          <w:sz w:val="24"/>
          <w:szCs w:val="24"/>
          <w:lang w:eastAsia="zh-CN"/>
        </w:rPr>
        <w:t>____</w:t>
      </w:r>
    </w:p>
    <w:p w:rsidR="00E75F96" w:rsidRPr="00316175" w:rsidRDefault="00E75F96" w:rsidP="00E75F96">
      <w:pPr>
        <w:tabs>
          <w:tab w:val="left" w:pos="6096"/>
        </w:tabs>
        <w:ind w:left="5387"/>
        <w:rPr>
          <w:rFonts w:ascii="PT Astra Serif" w:hAnsi="PT Astra Serif"/>
          <w:sz w:val="24"/>
          <w:szCs w:val="24"/>
        </w:rPr>
      </w:pPr>
    </w:p>
    <w:p w:rsidR="00E75F96" w:rsidRPr="006E6552" w:rsidRDefault="00E75F96" w:rsidP="00E75F96">
      <w:pPr>
        <w:tabs>
          <w:tab w:val="left" w:pos="6096"/>
        </w:tabs>
        <w:ind w:left="5387"/>
        <w:rPr>
          <w:rFonts w:ascii="PT Astra Serif" w:hAnsi="PT Astra Serif"/>
        </w:rPr>
      </w:pPr>
    </w:p>
    <w:p w:rsidR="00E75F96" w:rsidRPr="006E6552" w:rsidRDefault="00E75F96" w:rsidP="00E75F96">
      <w:pPr>
        <w:tabs>
          <w:tab w:val="left" w:pos="6096"/>
        </w:tabs>
        <w:ind w:left="5387"/>
        <w:jc w:val="center"/>
        <w:rPr>
          <w:rFonts w:ascii="PT Astra Serif" w:hAnsi="PT Astra Serif"/>
        </w:rPr>
      </w:pPr>
    </w:p>
    <w:p w:rsidR="00E75F96" w:rsidRPr="00316175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316175">
        <w:rPr>
          <w:rFonts w:ascii="PT Astra Serif" w:hAnsi="PT Astra Serif"/>
          <w:b/>
          <w:spacing w:val="2"/>
        </w:rPr>
        <w:t xml:space="preserve">Программа </w:t>
      </w:r>
      <w:r w:rsidRPr="00316175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2024 год на территории муниципального образования </w:t>
      </w:r>
      <w:r w:rsidRPr="00316175">
        <w:rPr>
          <w:rFonts w:ascii="PT Astra Serif" w:hAnsi="PT Astra Serif"/>
          <w:b/>
        </w:rPr>
        <w:t>«Новомайнское городское поселение» Мелекесского района Ульяновской области</w:t>
      </w:r>
    </w:p>
    <w:p w:rsidR="00E75F96" w:rsidRPr="00CD4352" w:rsidRDefault="00E75F96" w:rsidP="00E75F96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E75F96" w:rsidRPr="00BF5E2D" w:rsidRDefault="00E75F96" w:rsidP="00E75F96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E75F96" w:rsidRPr="00BF5E2D" w:rsidRDefault="00E75F96" w:rsidP="00E75F96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E75F96" w:rsidRDefault="00E75F96" w:rsidP="00E75F96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316175">
        <w:rPr>
          <w:rFonts w:ascii="PT Astra Serif" w:hAnsi="PT Astra Serif"/>
        </w:rPr>
        <w:t>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</w:t>
      </w:r>
      <w:r>
        <w:rPr>
          <w:rFonts w:ascii="PT Astra Serif" w:hAnsi="PT Astra Serif"/>
        </w:rPr>
        <w:t>, и в дорожном хозяйстве на 2024</w:t>
      </w:r>
      <w:r w:rsidRPr="00316175">
        <w:rPr>
          <w:rFonts w:ascii="PT Astra Serif" w:hAnsi="PT Astra Serif"/>
        </w:rPr>
        <w:t xml:space="preserve"> год на территории муниципального образования «Новомайнское городское поселение» Мелекесского района Ульяновской области (далее - Программа), разработана в соответствии: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B44525">
        <w:rPr>
          <w:rFonts w:ascii="PT Astra Serif" w:hAnsi="PT Astra Serif"/>
        </w:rPr>
        <w:t xml:space="preserve">- с </w:t>
      </w:r>
      <w:r w:rsidRPr="00B44525">
        <w:rPr>
          <w:rFonts w:ascii="PT Astra Serif" w:eastAsia="Times New Roman" w:hAnsi="PT Astra Serif"/>
          <w:lang w:eastAsia="ru-RU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75F96" w:rsidRDefault="00E75F96" w:rsidP="00E75F96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E75F96" w:rsidRDefault="00E75F96" w:rsidP="00E75F96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 w:rsidRPr="00E12B50">
        <w:rPr>
          <w:rFonts w:ascii="PT Astra Serif" w:eastAsia="Times New Roman" w:hAnsi="PT Astra Serif"/>
          <w:lang w:eastAsia="ru-RU"/>
        </w:rPr>
        <w:t>-</w:t>
      </w:r>
      <w:r w:rsidRPr="00E12B50">
        <w:rPr>
          <w:rFonts w:ascii="PT Astra Serif" w:eastAsia="Times New Roman" w:hAnsi="PT Astra Serif"/>
          <w:lang w:eastAsia="ru-RU"/>
        </w:rPr>
        <w:tab/>
        <w:t>муниципальный контроль на автомобильном транспорте и в дорожном хозяйстве.</w:t>
      </w:r>
    </w:p>
    <w:p w:rsidR="00E75F96" w:rsidRDefault="00E75F96" w:rsidP="00E75F96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E75F96" w:rsidRPr="00641CA5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 w:rsidRPr="00E12B50">
        <w:rPr>
          <w:rFonts w:ascii="PT Astra Serif" w:hAnsi="PT Astra Serif" w:cs="PT Astra Serif"/>
        </w:rPr>
        <w:t xml:space="preserve">- объектами муниципального контроля на автомобильном транспорте и в дорожном хозяйстве являются объекты связанные с автомобильным транспортом и дорожным хозяйством, расположенным в границах МО </w:t>
      </w:r>
      <w:r w:rsidRPr="00316175">
        <w:rPr>
          <w:rFonts w:ascii="PT Astra Serif" w:hAnsi="PT Astra Serif"/>
        </w:rPr>
        <w:t>«Новомайнское городское поселение» Мелекесского района Ульяновской области</w:t>
      </w:r>
      <w:r w:rsidRPr="00E12B50">
        <w:rPr>
          <w:rFonts w:ascii="PT Astra Serif" w:hAnsi="PT Astra Serif" w:cs="PT Astra Serif"/>
        </w:rPr>
        <w:t>.</w:t>
      </w:r>
    </w:p>
    <w:p w:rsidR="00E75F96" w:rsidRDefault="00E75F96" w:rsidP="00E75F96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E75F96" w:rsidRPr="00567D0D" w:rsidRDefault="00E75F96" w:rsidP="00E75F96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lastRenderedPageBreak/>
        <w:t>Субъекты правоотношений в рамках полномочий</w:t>
      </w:r>
    </w:p>
    <w:p w:rsidR="00E75F96" w:rsidRDefault="00E75F96" w:rsidP="00E75F96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E75F96" w:rsidRDefault="00E75F96" w:rsidP="00E75F96">
      <w:pPr>
        <w:spacing w:line="240" w:lineRule="auto"/>
        <w:jc w:val="both"/>
        <w:rPr>
          <w:rFonts w:ascii="PT Astra Serif" w:hAnsi="PT Astra Serif" w:cs="PT Astra Serif"/>
        </w:rPr>
      </w:pPr>
    </w:p>
    <w:p w:rsidR="00E75F96" w:rsidRPr="00567D0D" w:rsidRDefault="00E75F96" w:rsidP="00E75F96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 xml:space="preserve">1.5. </w:t>
      </w:r>
      <w:r>
        <w:rPr>
          <w:rFonts w:ascii="PT Astra Serif" w:hAnsi="PT Astra Serif" w:cs="PT Astra Serif"/>
          <w:b/>
        </w:rPr>
        <w:t>Основные данные о проведенных мероприятиях по контролю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 2022</w:t>
      </w:r>
      <w:r w:rsidRPr="0058366A">
        <w:rPr>
          <w:rFonts w:ascii="PT Astra Serif" w:hAnsi="PT Astra Serif"/>
        </w:rPr>
        <w:t xml:space="preserve"> год при осуществлении муниципальный контроль на автомобильном транспорте и в дорожном хозяйстве проверки юридических лиц и индивидуальных предпринимателей не проводились. Внеплановые проверки юридических лиц и индивидуальных предпринимателей не проводились, в связи с отсутствием обращений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также угрозы чрезвычайных ситуаций природного и техногенного характера.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Эксперты и представители экспертных организаций к прове</w:t>
      </w:r>
      <w:r>
        <w:rPr>
          <w:rFonts w:ascii="PT Astra Serif" w:hAnsi="PT Astra Serif"/>
        </w:rPr>
        <w:t>дению проверок не привлекались.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 xml:space="preserve">Случаев причинения юридическими лицами и индивидуальными предпринимателями, в отношении которых проводились контрольные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</w:t>
      </w:r>
      <w:r>
        <w:rPr>
          <w:rFonts w:ascii="PT Astra Serif" w:hAnsi="PT Astra Serif"/>
        </w:rPr>
        <w:t>установлено.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E75F96" w:rsidRDefault="00E75F96" w:rsidP="00E75F96">
      <w:pPr>
        <w:spacing w:line="240" w:lineRule="auto"/>
        <w:ind w:left="1068"/>
        <w:jc w:val="both"/>
        <w:rPr>
          <w:rFonts w:ascii="PT Astra Serif" w:hAnsi="PT Astra Serif"/>
          <w:b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Мероприятия по профилактике нарушений и их результаты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Особое внимание в работе органа муниципального контроля уделяется профилактическим мероприятиям.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Предусмотренные на 2023 год мероприятия по профилактике </w:t>
      </w:r>
      <w:r w:rsidRPr="009221FC">
        <w:rPr>
          <w:rFonts w:ascii="PT Astra Serif" w:hAnsi="PT Astra Serif"/>
        </w:rPr>
        <w:t>нарушений обязательных требований, требований, установленных муницип</w:t>
      </w:r>
      <w:r>
        <w:rPr>
          <w:rFonts w:ascii="PT Astra Serif" w:hAnsi="PT Astra Serif"/>
        </w:rPr>
        <w:t xml:space="preserve">альными правовыми актами согласно Программе </w:t>
      </w:r>
      <w:r w:rsidRPr="00860980">
        <w:rPr>
          <w:rFonts w:ascii="PT Astra Serif" w:hAnsi="PT Astra Serif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>
        <w:rPr>
          <w:rFonts w:ascii="PT Astra Serif" w:hAnsi="PT Astra Serif"/>
        </w:rPr>
        <w:t xml:space="preserve"> и в дорожном хозяйстве на 2023</w:t>
      </w:r>
      <w:r w:rsidRPr="00860980">
        <w:rPr>
          <w:rFonts w:ascii="PT Astra Serif" w:hAnsi="PT Astra Serif"/>
        </w:rPr>
        <w:t xml:space="preserve"> год на территории сельских поселений муниципального образования «Мелекесский район» Ульяновской области</w:t>
      </w:r>
      <w:r>
        <w:rPr>
          <w:rFonts w:ascii="PT Astra Serif" w:hAnsi="PT Astra Serif"/>
        </w:rPr>
        <w:t xml:space="preserve">, утвержденной постановлением администрации МО «Мелекесский район» Ульяновской области </w:t>
      </w:r>
      <w:r w:rsidRPr="006E6552">
        <w:rPr>
          <w:rFonts w:ascii="PT Astra Serif" w:hAnsi="PT Astra Serif"/>
        </w:rPr>
        <w:t xml:space="preserve">от </w:t>
      </w:r>
      <w:r>
        <w:rPr>
          <w:rFonts w:ascii="PT Astra Serif" w:hAnsi="PT Astra Serif"/>
        </w:rPr>
        <w:t>19.12.2022</w:t>
      </w:r>
      <w:r w:rsidRPr="006E6552"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252, реализованы в полном объеме, в том числе: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6868"/>
        <w:gridCol w:w="2200"/>
      </w:tblGrid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в сети «Интернет»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муниципального земельного контроля, муниципального жилищного контроля, муниципального дорожного контроля, а также текстов соответствующих нормативных правовых актов. Руководств по соблюдению данных требований.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Проведение публичных мероприятий для юридических лиц и индивидуальных предпринимателей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Объявление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предостережени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Организация "горячей линии" по телефону по вопросам соблюдения обязательных требований, требований, установленных муниципальными правовыми актами, соблюдение которых оценивается органом муниципального контроля при проведении мероприятий по контролю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0</w:t>
            </w:r>
          </w:p>
        </w:tc>
      </w:tr>
    </w:tbl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контрольно- надзорным органом</w:t>
      </w:r>
      <w:r w:rsidRPr="00515827">
        <w:rPr>
          <w:rFonts w:ascii="PT Astra Serif" w:hAnsi="PT Astra Serif"/>
        </w:rPr>
        <w:t>;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Pr="00830D27" w:rsidRDefault="00E75F96" w:rsidP="00E75F96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</w:t>
      </w:r>
      <w:r w:rsidRPr="00240B0D">
        <w:rPr>
          <w:rFonts w:ascii="PT Astra Serif" w:hAnsi="PT Astra Serif"/>
        </w:rPr>
        <w:lastRenderedPageBreak/>
        <w:t>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E75F96" w:rsidRDefault="00E75F96" w:rsidP="00E75F96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Программа профилактики рисков причинения вреда (ущерба) охраняемым законом ценностям на 2024 год в рамках осуществления </w:t>
      </w:r>
      <w:r w:rsidRPr="00E12B50">
        <w:rPr>
          <w:rFonts w:ascii="PT Astra Serif" w:hAnsi="PT Astra Serif"/>
          <w:b/>
        </w:rPr>
        <w:t>муниципально</w:t>
      </w:r>
      <w:r>
        <w:rPr>
          <w:rFonts w:ascii="PT Astra Serif" w:hAnsi="PT Astra Serif"/>
          <w:b/>
        </w:rPr>
        <w:t>го</w:t>
      </w:r>
      <w:r w:rsidRPr="00E12B50">
        <w:rPr>
          <w:rFonts w:ascii="PT Astra Serif" w:hAnsi="PT Astra Serif"/>
          <w:b/>
        </w:rPr>
        <w:t xml:space="preserve"> контрол</w:t>
      </w:r>
      <w:r>
        <w:rPr>
          <w:rFonts w:ascii="PT Astra Serif" w:hAnsi="PT Astra Serif"/>
          <w:b/>
        </w:rPr>
        <w:t>я</w:t>
      </w:r>
      <w:r w:rsidRPr="00E12B50">
        <w:rPr>
          <w:rFonts w:ascii="PT Astra Serif" w:hAnsi="PT Astra Serif"/>
          <w:b/>
        </w:rPr>
        <w:t xml:space="preserve"> на автомобильном транспорте и в дорожном хозяйстве</w:t>
      </w:r>
    </w:p>
    <w:p w:rsidR="00E75F96" w:rsidRPr="009F50A0" w:rsidRDefault="00E75F96" w:rsidP="00E75F96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E75F96" w:rsidRPr="00744A04" w:rsidTr="003A3E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E75F96" w:rsidRPr="00744A04" w:rsidTr="003A3EF3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75F96" w:rsidRPr="003C7A48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3C7A48">
              <w:rPr>
                <w:sz w:val="24"/>
                <w:szCs w:val="24"/>
              </w:rPr>
              <w:t>МО «Новомайнское городское поселение» Мелекесского район Ульяновской области</w:t>
            </w:r>
            <w:r w:rsidRPr="003C7A48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shd w:val="clear" w:color="auto" w:fill="auto"/>
          </w:tcPr>
          <w:p w:rsidR="00E75F96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перечней нормативно-правовых актов или их отдельных частей, содержащих обязательные требования, оценка соблюдения которых является предмет муниципального </w:t>
            </w:r>
            <w:r w:rsidRPr="004E5453">
              <w:rPr>
                <w:rFonts w:ascii="PT Astra Serif" w:hAnsi="PT Astra Serif"/>
                <w:sz w:val="24"/>
                <w:szCs w:val="24"/>
              </w:rPr>
              <w:t>контроля на автомобильном транспорте и в дорожном хозяйстве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 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года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 xml:space="preserve">заместитель главы администрации муниципального образования «Новомайнское </w:t>
            </w:r>
            <w:r w:rsidRPr="003C7A48">
              <w:rPr>
                <w:rFonts w:ascii="PT Astra Serif" w:hAnsi="PT Astra Serif"/>
                <w:sz w:val="24"/>
                <w:szCs w:val="24"/>
              </w:rPr>
              <w:lastRenderedPageBreak/>
              <w:t>городское поселение» Мелекесского района 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1.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E75F96" w:rsidRPr="00744A04" w:rsidTr="003A3EF3">
        <w:trPr>
          <w:trHeight w:val="109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 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года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E75F96" w:rsidRPr="00744A04" w:rsidTr="003A3EF3">
        <w:trPr>
          <w:trHeight w:val="558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разработка и опубликование руководств по соблюдению обязательных требований;</w:t>
            </w:r>
          </w:p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разработка и опубликование комментариев о содержании новых нормативно-правовых актов, устанавливающих обязательные требования о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внедрение и обеспечение соблюдения обязательных требований.   </w:t>
            </w:r>
          </w:p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 xml:space="preserve">заместитель главы администрации муниципального образования «Новомайнское городское поселение» Мелекесского района </w:t>
            </w:r>
            <w:r w:rsidRPr="003C7A48">
              <w:rPr>
                <w:rFonts w:ascii="PT Astra Serif" w:hAnsi="PT Astra Serif"/>
                <w:sz w:val="24"/>
                <w:szCs w:val="24"/>
              </w:rPr>
              <w:lastRenderedPageBreak/>
              <w:t>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E75F96" w:rsidRPr="003C7A48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3C7A48">
              <w:rPr>
                <w:sz w:val="24"/>
                <w:szCs w:val="24"/>
              </w:rPr>
              <w:t>МО «Новомайнское городское поселение» Мелекесского район Ульяновской области</w:t>
            </w:r>
            <w:r w:rsidRPr="003C7A48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 письменных разъяснений по однотипным обращениям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Размещение актуальной информации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</w:p>
        </w:tc>
      </w:tr>
    </w:tbl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Pr="006D23EC" w:rsidRDefault="00E75F96" w:rsidP="00E75F96">
      <w:pPr>
        <w:spacing w:line="240" w:lineRule="auto"/>
        <w:jc w:val="both"/>
      </w:pPr>
      <w:r w:rsidRPr="004D2E94">
        <w:rPr>
          <w:rFonts w:ascii="PT Astra Serif" w:hAnsi="PT Astra Serif"/>
        </w:rPr>
        <w:br w:type="page"/>
      </w:r>
      <w:r w:rsidRPr="006D23EC">
        <w:lastRenderedPageBreak/>
        <w:t xml:space="preserve">       </w:t>
      </w:r>
      <w:r w:rsidRPr="006D23EC">
        <w:rPr>
          <w:b/>
        </w:rPr>
        <w:t>5. Ресурсное обеспечение программы</w:t>
      </w:r>
    </w:p>
    <w:p w:rsidR="00E75F96" w:rsidRPr="006D23EC" w:rsidRDefault="00E75F96" w:rsidP="00E75F96">
      <w:pPr>
        <w:spacing w:line="240" w:lineRule="auto"/>
        <w:ind w:firstLine="567"/>
        <w:jc w:val="both"/>
      </w:pPr>
      <w:r w:rsidRPr="006D23EC">
        <w:t>Срок реализации Программы профилактики обязательных требований администрацией поселения МО «Новомайнское городское поселение» Мелекесского район Ульяновской области – заместитель главы администрации поселения муниципального образования «Новомайнское городское поселение» Мелекесского района Ульяновской области  на 2023 год.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Для реализация Программы определена на контроля на автомобильном транспорте, и в дорожном хозяйстве - заместитель главы администрации поселения муниципального образования «Новомайнское городское поселение» Мелекесского района Ульяновской области, ведущий юрисконсульт МКУ «Управление делами» МО «Новомайнское городское поселение» Мелекесского района Ульяновской области (по согласованию)</w:t>
      </w:r>
    </w:p>
    <w:p w:rsidR="00E75F96" w:rsidRPr="006D23EC" w:rsidRDefault="00E75F96" w:rsidP="00E75F96">
      <w:pPr>
        <w:spacing w:line="240" w:lineRule="auto"/>
        <w:ind w:firstLine="567"/>
        <w:jc w:val="both"/>
        <w:rPr>
          <w:b/>
        </w:rPr>
      </w:pPr>
    </w:p>
    <w:p w:rsidR="00E75F96" w:rsidRPr="006D23EC" w:rsidRDefault="00E75F96" w:rsidP="00E75F96">
      <w:pPr>
        <w:spacing w:line="240" w:lineRule="auto"/>
        <w:ind w:left="710"/>
        <w:jc w:val="both"/>
        <w:rPr>
          <w:b/>
        </w:rPr>
      </w:pPr>
      <w:r w:rsidRPr="006D23EC">
        <w:rPr>
          <w:b/>
        </w:rPr>
        <w:t>6. Механизм реализации Программы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Формы, методы организации, текущее управление реализацией Программы определяются и реализуются администрацией поселения МО «Новомайнское городское поселение» Мелекесского район Ульяновской области.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Глава поселения МО «Новомайнское городское поселение» Мелекесского район Ульяновской области: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Программу;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нормативные акты администрации, необходимые для реализации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принимает решение о корректировке мероприятий Программы, сроков и периодичности их реализации;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итоги реализации Программы.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Заместитель Главы администрации поселения МО «Новомайнское городское поселение» Мелекесского район Ульяновской области и ведущий юрисконсульт МКУ «Управление делами» МО «Новомайнское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осуществляют анализ отчетности, подведение ежегодных итогов реализации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принимают решение о целесообразности проведения мероприятий по профилактике, периодичности, сроках и в случае необходимости корректировки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осуществляют ежегодный мониторинг реализации Программы.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Заместитель Главы администрации поселения МО «Новомайнское городское поселение» Мелекесского район Ульяновской области и ведущий юрисконсульт МКУ «Управление делами» МО «Новомайнское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lastRenderedPageBreak/>
        <w:t>- разрабатывает руководство по соблюдению обязательных требований;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реализует иные профилактические мероприятия предусмотренные утвержденной Программой.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Ведущий программист МКУ «Управление делами» МО «Новомайнское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обеспечивает своевременную публикацию сведений согласно утвержденной Программе на официальном сайте администрации поселения МО «Новомайнское городское поселение» Мелекесского район Ульяновской области в информационно-телекоммуникационной сети «Интернет».</w:t>
      </w:r>
    </w:p>
    <w:p w:rsidR="00E75F96" w:rsidRPr="006D23EC" w:rsidRDefault="00E75F96" w:rsidP="00E75F96">
      <w:pPr>
        <w:spacing w:line="240" w:lineRule="auto"/>
        <w:ind w:firstLine="708"/>
        <w:jc w:val="both"/>
      </w:pPr>
    </w:p>
    <w:p w:rsidR="00E75F96" w:rsidRPr="006D23EC" w:rsidRDefault="00E75F96" w:rsidP="00E75F96">
      <w:pPr>
        <w:spacing w:line="240" w:lineRule="auto"/>
        <w:jc w:val="both"/>
        <w:rPr>
          <w:b/>
        </w:rPr>
      </w:pPr>
      <w:r w:rsidRPr="006D23EC">
        <w:t xml:space="preserve">          </w:t>
      </w:r>
      <w:r w:rsidRPr="006D23EC">
        <w:rPr>
          <w:b/>
        </w:rPr>
        <w:t>7. Оценка эффективности Программы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Оценка эффективности Программы, соблюдение которой оценивается администрацией поселения МО «Новомайнское городское поселение» Мелекесского район Ульяновской области при проведении мероприятий по осуществлению контроля и профилактике нарушений обязательных требований, требований, установленных муниципальными правовыми актами в 2024 году, проводится по итогам работы за год, путем следующего расчета:</w:t>
      </w:r>
    </w:p>
    <w:p w:rsidR="00E75F96" w:rsidRPr="006D23EC" w:rsidRDefault="00E75F96" w:rsidP="00E75F96">
      <w:pPr>
        <w:numPr>
          <w:ilvl w:val="0"/>
          <w:numId w:val="4"/>
        </w:numPr>
        <w:spacing w:line="240" w:lineRule="auto"/>
        <w:ind w:left="0" w:firstLine="709"/>
        <w:jc w:val="both"/>
      </w:pPr>
      <w:r w:rsidRPr="006D23EC"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 в отчетном году, к количеству субъектов, допустивших нарушения в отчетном году и сравнивается с данными предыдущего года;</w:t>
      </w:r>
    </w:p>
    <w:p w:rsidR="00E75F96" w:rsidRPr="006D23EC" w:rsidRDefault="00E75F96" w:rsidP="00E75F96">
      <w:pPr>
        <w:numPr>
          <w:ilvl w:val="0"/>
          <w:numId w:val="4"/>
        </w:numPr>
        <w:spacing w:line="240" w:lineRule="auto"/>
        <w:ind w:left="0" w:firstLine="709"/>
        <w:jc w:val="both"/>
      </w:pPr>
      <w:r w:rsidRPr="006D23EC">
        <w:t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рассчитывается  как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Ожидаемый результат от реализации Программы: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- уменьшение административного давления на подконтрольные субъекты;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- сокращение количества выявленных нарушений;</w:t>
      </w:r>
    </w:p>
    <w:p w:rsidR="00E75F96" w:rsidRPr="006D23EC" w:rsidRDefault="00E75F96" w:rsidP="00E75F96">
      <w:pPr>
        <w:spacing w:line="240" w:lineRule="auto"/>
        <w:ind w:firstLine="709"/>
        <w:jc w:val="both"/>
      </w:pPr>
      <w:r w:rsidRPr="006D23EC"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Целевые показатели эффективности:</w:t>
      </w:r>
    </w:p>
    <w:p w:rsidR="00E75F96" w:rsidRPr="006D23EC" w:rsidRDefault="00E75F96" w:rsidP="00E75F96">
      <w:pPr>
        <w:numPr>
          <w:ilvl w:val="0"/>
          <w:numId w:val="3"/>
        </w:numPr>
        <w:spacing w:line="240" w:lineRule="auto"/>
        <w:ind w:firstLine="709"/>
        <w:jc w:val="both"/>
      </w:pPr>
      <w:r w:rsidRPr="006D23EC">
        <w:t>Увеличение доли субъектов 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E75F96" w:rsidRPr="006D23EC" w:rsidRDefault="00E75F96" w:rsidP="00E75F96">
      <w:pPr>
        <w:numPr>
          <w:ilvl w:val="0"/>
          <w:numId w:val="3"/>
        </w:numPr>
        <w:spacing w:line="240" w:lineRule="auto"/>
        <w:ind w:firstLine="709"/>
        <w:jc w:val="both"/>
      </w:pPr>
      <w:r w:rsidRPr="006D23EC">
        <w:t>Увеличение количества консультирований и (или) информирований</w:t>
      </w:r>
      <w:r w:rsidRPr="006D23EC">
        <w:rPr>
          <w:color w:val="FF0000"/>
        </w:rPr>
        <w:t xml:space="preserve"> </w:t>
      </w:r>
      <w:r w:rsidRPr="006D23EC">
        <w:t xml:space="preserve">о недопустимости нарушения обязательных требований, </w:t>
      </w:r>
      <w:r w:rsidRPr="006D23EC">
        <w:lastRenderedPageBreak/>
        <w:t>требований, установленных муниципальными правовыми актами по сравнению с предыдущим годом.</w:t>
      </w:r>
    </w:p>
    <w:p w:rsidR="00E75F96" w:rsidRPr="006D23EC" w:rsidRDefault="00E75F96" w:rsidP="00E75F96">
      <w:pPr>
        <w:spacing w:line="240" w:lineRule="auto"/>
        <w:jc w:val="center"/>
        <w:rPr>
          <w:u w:val="single"/>
        </w:rPr>
      </w:pPr>
    </w:p>
    <w:p w:rsidR="00E75F96" w:rsidRPr="006D23EC" w:rsidRDefault="00E75F96" w:rsidP="00E75F96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E75F96" w:rsidRPr="006D23EC" w:rsidRDefault="00E75F96" w:rsidP="00E75F96">
      <w:pPr>
        <w:spacing w:line="240" w:lineRule="auto"/>
        <w:ind w:left="710"/>
        <w:jc w:val="both"/>
        <w:rPr>
          <w:b/>
        </w:rPr>
      </w:pPr>
      <w:r w:rsidRPr="006D23EC">
        <w:rPr>
          <w:b/>
        </w:rPr>
        <w:t>8. Заключительные положения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В целях организации консультирования подконтрольных лиц по вопросам организации и проведения контрольно-надзорных мероприятий, реализации положений Программы, подконтрольные субъекты могут обращаться в администрацию поселения МО «Новомайнское городское поселение» Мелекесского район Ульяновской области:</w:t>
      </w:r>
    </w:p>
    <w:p w:rsidR="00E75F96" w:rsidRPr="006D23EC" w:rsidRDefault="00E75F96" w:rsidP="00E75F96">
      <w:pPr>
        <w:spacing w:line="240" w:lineRule="auto"/>
        <w:ind w:firstLine="567"/>
        <w:jc w:val="both"/>
      </w:pPr>
      <w:r w:rsidRPr="006D23EC">
        <w:t>- лично по адресу: Ульяновская область, Мелекесский район, р.п. Новая Майна ул. Советская, д. 6;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по телефону 8(84235) 78-4-01; 8(84235) 78-1-61;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 xml:space="preserve">- по средствам сети «Интернет» по адресу: </w:t>
      </w:r>
      <w:r w:rsidRPr="006D23EC">
        <w:rPr>
          <w:lang w:val="en-US"/>
        </w:rPr>
        <w:t>mo</w:t>
      </w:r>
      <w:r w:rsidRPr="006D23EC">
        <w:t>-</w:t>
      </w:r>
      <w:r w:rsidRPr="006D23EC">
        <w:rPr>
          <w:lang w:val="en-US"/>
        </w:rPr>
        <w:t>nmgp</w:t>
      </w:r>
      <w:r w:rsidRPr="006D23EC">
        <w:t>.</w:t>
      </w:r>
      <w:r w:rsidRPr="006D23EC">
        <w:rPr>
          <w:lang w:val="en-US"/>
        </w:rPr>
        <w:t>gosuslugi</w:t>
      </w:r>
      <w:r w:rsidRPr="006D23EC">
        <w:t>.</w:t>
      </w:r>
      <w:r w:rsidRPr="006D23EC">
        <w:rPr>
          <w:lang w:val="en-US"/>
        </w:rPr>
        <w:t>ru</w:t>
      </w:r>
      <w:r w:rsidRPr="006D23EC">
        <w:t xml:space="preserve">,  </w:t>
      </w:r>
      <w:hyperlink r:id="rId5" w:tgtFrame="_blank" w:history="1">
        <w:r w:rsidRPr="006D23EC">
          <w:rPr>
            <w:rFonts w:eastAsia="Times New Roman"/>
            <w:lang w:eastAsia="ru-RU"/>
          </w:rPr>
          <w:t>https://novomajnskoe-r73.gosweb.gosuslugi.ru/</w:t>
        </w:r>
      </w:hyperlink>
    </w:p>
    <w:p w:rsidR="00E75F96" w:rsidRPr="006D23EC" w:rsidRDefault="00E75F96" w:rsidP="00E75F96">
      <w:pPr>
        <w:spacing w:line="240" w:lineRule="auto"/>
        <w:jc w:val="both"/>
      </w:pPr>
    </w:p>
    <w:p w:rsidR="001D1681" w:rsidRDefault="001D1681">
      <w:bookmarkStart w:id="0" w:name="_GoBack"/>
      <w:bookmarkEnd w:id="0"/>
    </w:p>
    <w:sectPr w:rsidR="001D1681" w:rsidSect="00641CA5">
      <w:pgSz w:w="11906" w:h="16838"/>
      <w:pgMar w:top="993" w:right="567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FE"/>
    <w:rsid w:val="000A36FE"/>
    <w:rsid w:val="001D1681"/>
    <w:rsid w:val="00E7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2BF78-ED40-4D1B-A3CB-96EE5245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96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75F9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2881</Words>
  <Characters>16422</Characters>
  <Application>Microsoft Office Word</Application>
  <DocSecurity>0</DocSecurity>
  <Lines>136</Lines>
  <Paragraphs>38</Paragraphs>
  <ScaleCrop>false</ScaleCrop>
  <Company/>
  <LinksUpToDate>false</LinksUpToDate>
  <CharactersWithSpaces>19265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2023-09-14T12:42:00Z</dcterms:created>
  <dcterms:modified xsi:type="dcterms:W3CDTF">2023-09-14T12:42:00Z</dcterms:modified>
</cp:coreProperties>
</file>